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C77" w:rsidRPr="00AE4250" w:rsidRDefault="00362C77" w:rsidP="00362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25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048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C77" w:rsidRPr="005C1659" w:rsidRDefault="00362C77" w:rsidP="00362B7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C1659">
        <w:rPr>
          <w:rFonts w:ascii="Times New Roman" w:hAnsi="Times New Roman" w:cs="Times New Roman"/>
          <w:b/>
          <w:spacing w:val="20"/>
          <w:sz w:val="28"/>
          <w:szCs w:val="28"/>
        </w:rPr>
        <w:t>ЕМЕЛЬЯНОВСК</w:t>
      </w:r>
      <w:r w:rsidR="001A43E8" w:rsidRPr="005C1659">
        <w:rPr>
          <w:rFonts w:ascii="Times New Roman" w:hAnsi="Times New Roman" w:cs="Times New Roman"/>
          <w:b/>
          <w:spacing w:val="20"/>
          <w:sz w:val="28"/>
          <w:szCs w:val="28"/>
        </w:rPr>
        <w:t>ИЙ РАЙОН</w:t>
      </w:r>
      <w:r w:rsidR="00362B79" w:rsidRPr="005C165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gramStart"/>
      <w:r w:rsidRPr="005C1659">
        <w:rPr>
          <w:rFonts w:ascii="Times New Roman" w:hAnsi="Times New Roman" w:cs="Times New Roman"/>
          <w:b/>
          <w:spacing w:val="20"/>
          <w:sz w:val="28"/>
          <w:szCs w:val="28"/>
        </w:rPr>
        <w:t>КРАСНОЯРСК</w:t>
      </w:r>
      <w:r w:rsidR="001A43E8" w:rsidRPr="005C1659">
        <w:rPr>
          <w:rFonts w:ascii="Times New Roman" w:hAnsi="Times New Roman" w:cs="Times New Roman"/>
          <w:b/>
          <w:spacing w:val="20"/>
          <w:sz w:val="28"/>
          <w:szCs w:val="28"/>
        </w:rPr>
        <w:t>ИЙ</w:t>
      </w:r>
      <w:r w:rsidRPr="005C165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 КРА</w:t>
      </w:r>
      <w:r w:rsidR="001A43E8" w:rsidRPr="005C1659">
        <w:rPr>
          <w:rFonts w:ascii="Times New Roman" w:hAnsi="Times New Roman" w:cs="Times New Roman"/>
          <w:b/>
          <w:spacing w:val="20"/>
          <w:sz w:val="28"/>
          <w:szCs w:val="28"/>
        </w:rPr>
        <w:t>Й</w:t>
      </w:r>
      <w:proofErr w:type="gramEnd"/>
    </w:p>
    <w:p w:rsidR="001A43E8" w:rsidRPr="005C1659" w:rsidRDefault="001A43E8" w:rsidP="001A43E8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5C1659">
        <w:rPr>
          <w:rFonts w:ascii="Times New Roman" w:hAnsi="Times New Roman" w:cs="Times New Roman"/>
          <w:b/>
          <w:spacing w:val="20"/>
          <w:sz w:val="28"/>
          <w:szCs w:val="28"/>
        </w:rPr>
        <w:t>ЧАСТООСТРОВСКИЙ СЕЛЬСКИЙ СОВЕТ ДЕПУТАТОВ</w:t>
      </w:r>
    </w:p>
    <w:p w:rsidR="001A43E8" w:rsidRPr="005C1659" w:rsidRDefault="001A43E8" w:rsidP="00362C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2C77" w:rsidRPr="005C1659" w:rsidRDefault="00362C77" w:rsidP="0036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65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2C77" w:rsidRPr="005C1659" w:rsidRDefault="00362C77" w:rsidP="00362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C77" w:rsidRPr="005C1659" w:rsidRDefault="00AD093B" w:rsidP="00362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749A" w:rsidRPr="005C1659">
        <w:rPr>
          <w:rFonts w:ascii="Times New Roman" w:hAnsi="Times New Roman" w:cs="Times New Roman"/>
          <w:sz w:val="28"/>
          <w:szCs w:val="28"/>
        </w:rPr>
        <w:t>7</w:t>
      </w:r>
      <w:r w:rsidR="00BD0D98" w:rsidRPr="005C1659">
        <w:rPr>
          <w:rFonts w:ascii="Times New Roman" w:hAnsi="Times New Roman" w:cs="Times New Roman"/>
          <w:sz w:val="28"/>
          <w:szCs w:val="28"/>
        </w:rPr>
        <w:t>.</w:t>
      </w:r>
      <w:r w:rsidR="00B005EC" w:rsidRPr="005C16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32749A" w:rsidRPr="005C1659">
        <w:rPr>
          <w:rFonts w:ascii="Times New Roman" w:hAnsi="Times New Roman" w:cs="Times New Roman"/>
          <w:sz w:val="28"/>
          <w:szCs w:val="28"/>
        </w:rPr>
        <w:t>.202</w:t>
      </w:r>
      <w:r w:rsidR="00866727">
        <w:rPr>
          <w:rFonts w:ascii="Times New Roman" w:hAnsi="Times New Roman" w:cs="Times New Roman"/>
          <w:sz w:val="28"/>
          <w:szCs w:val="28"/>
        </w:rPr>
        <w:t>4</w:t>
      </w:r>
      <w:r w:rsidR="00362B79" w:rsidRPr="005C165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1659">
        <w:rPr>
          <w:rFonts w:ascii="Times New Roman" w:hAnsi="Times New Roman" w:cs="Times New Roman"/>
          <w:sz w:val="28"/>
          <w:szCs w:val="28"/>
        </w:rPr>
        <w:t xml:space="preserve"> </w:t>
      </w:r>
      <w:r w:rsidR="0073419D" w:rsidRPr="005C1659">
        <w:rPr>
          <w:rFonts w:ascii="Times New Roman" w:hAnsi="Times New Roman" w:cs="Times New Roman"/>
          <w:sz w:val="28"/>
          <w:szCs w:val="28"/>
        </w:rPr>
        <w:t xml:space="preserve">    </w:t>
      </w:r>
      <w:r w:rsidR="00362B79" w:rsidRPr="005C1659">
        <w:rPr>
          <w:rFonts w:ascii="Times New Roman" w:hAnsi="Times New Roman" w:cs="Times New Roman"/>
          <w:sz w:val="28"/>
          <w:szCs w:val="28"/>
        </w:rPr>
        <w:t xml:space="preserve"> </w:t>
      </w:r>
      <w:r w:rsidR="0073419D" w:rsidRPr="005C1659">
        <w:rPr>
          <w:rFonts w:ascii="Times New Roman" w:hAnsi="Times New Roman" w:cs="Times New Roman"/>
          <w:sz w:val="28"/>
          <w:szCs w:val="28"/>
        </w:rPr>
        <w:t xml:space="preserve"> </w:t>
      </w:r>
      <w:r w:rsidR="00866727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73419D" w:rsidRPr="005C1659">
        <w:rPr>
          <w:rFonts w:ascii="Times New Roman" w:hAnsi="Times New Roman" w:cs="Times New Roman"/>
          <w:sz w:val="28"/>
          <w:szCs w:val="28"/>
        </w:rPr>
        <w:t xml:space="preserve"> </w:t>
      </w:r>
      <w:r w:rsidR="00362B79" w:rsidRPr="005C1659">
        <w:rPr>
          <w:rFonts w:ascii="Times New Roman" w:hAnsi="Times New Roman" w:cs="Times New Roman"/>
          <w:sz w:val="28"/>
          <w:szCs w:val="28"/>
        </w:rPr>
        <w:t xml:space="preserve">  с. Частоостровское</w:t>
      </w:r>
      <w:r w:rsidR="00362C77" w:rsidRPr="005C1659">
        <w:rPr>
          <w:rFonts w:ascii="Times New Roman" w:hAnsi="Times New Roman" w:cs="Times New Roman"/>
          <w:sz w:val="28"/>
          <w:szCs w:val="28"/>
        </w:rPr>
        <w:t xml:space="preserve">       </w:t>
      </w:r>
      <w:r w:rsidR="00362B79" w:rsidRPr="005C1659">
        <w:rPr>
          <w:rFonts w:ascii="Times New Roman" w:hAnsi="Times New Roman" w:cs="Times New Roman"/>
          <w:sz w:val="28"/>
          <w:szCs w:val="28"/>
        </w:rPr>
        <w:t xml:space="preserve">    </w:t>
      </w:r>
      <w:r w:rsidR="0073419D" w:rsidRPr="005C16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62C77" w:rsidRPr="005C1659">
        <w:rPr>
          <w:rFonts w:ascii="Times New Roman" w:hAnsi="Times New Roman" w:cs="Times New Roman"/>
          <w:sz w:val="28"/>
          <w:szCs w:val="28"/>
        </w:rPr>
        <w:t xml:space="preserve">    </w:t>
      </w:r>
      <w:r w:rsidR="00362B79" w:rsidRPr="005C1659">
        <w:rPr>
          <w:rFonts w:ascii="Times New Roman" w:hAnsi="Times New Roman" w:cs="Times New Roman"/>
          <w:sz w:val="28"/>
          <w:szCs w:val="28"/>
        </w:rPr>
        <w:t xml:space="preserve">        </w:t>
      </w:r>
      <w:r w:rsidR="005F3608" w:rsidRPr="005C1659">
        <w:rPr>
          <w:rFonts w:ascii="Times New Roman" w:hAnsi="Times New Roman" w:cs="Times New Roman"/>
          <w:sz w:val="28"/>
          <w:szCs w:val="28"/>
        </w:rPr>
        <w:t>№</w:t>
      </w:r>
      <w:r w:rsidR="00362B79" w:rsidRPr="005C1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29-119</w:t>
      </w:r>
      <w:r w:rsidR="00362B79" w:rsidRPr="005C1659">
        <w:rPr>
          <w:rFonts w:ascii="Times New Roman" w:hAnsi="Times New Roman" w:cs="Times New Roman"/>
          <w:sz w:val="28"/>
          <w:szCs w:val="28"/>
        </w:rPr>
        <w:t>Р</w:t>
      </w:r>
    </w:p>
    <w:p w:rsidR="00362C77" w:rsidRPr="00AE4250" w:rsidRDefault="00362C77" w:rsidP="0036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72E" w:rsidRPr="0036272E" w:rsidRDefault="0036272E" w:rsidP="003627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6272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gramEnd"/>
      <w:r w:rsidRPr="0036272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передаче части полномочий в сфере организации</w:t>
      </w:r>
    </w:p>
    <w:p w:rsidR="0036272E" w:rsidRPr="0036272E" w:rsidRDefault="0036272E" w:rsidP="003627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36272E">
        <w:rPr>
          <w:rFonts w:ascii="Times New Roman" w:eastAsia="Times New Roman" w:hAnsi="Times New Roman" w:cs="Times New Roman"/>
          <w:bCs/>
          <w:sz w:val="28"/>
          <w:szCs w:val="28"/>
        </w:rPr>
        <w:t>теплоснабжения</w:t>
      </w:r>
      <w:proofErr w:type="gramEnd"/>
      <w:r w:rsidRPr="0036272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36272E" w:rsidRPr="0036272E" w:rsidRDefault="0036272E" w:rsidP="003627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6272E">
        <w:rPr>
          <w:rFonts w:ascii="Times New Roman" w:eastAsia="Times New Roman" w:hAnsi="Times New Roman" w:cs="Times New Roman"/>
          <w:bCs/>
          <w:sz w:val="28"/>
          <w:szCs w:val="28"/>
        </w:rPr>
        <w:t>Частоостровский</w:t>
      </w:r>
      <w:proofErr w:type="spellEnd"/>
      <w:r w:rsidRPr="0036272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 </w:t>
      </w:r>
      <w:proofErr w:type="spellStart"/>
      <w:r w:rsidRPr="0036272E">
        <w:rPr>
          <w:rFonts w:ascii="Times New Roman" w:eastAsia="Times New Roman" w:hAnsi="Times New Roman" w:cs="Times New Roman"/>
          <w:bCs/>
          <w:sz w:val="28"/>
          <w:szCs w:val="28"/>
        </w:rPr>
        <w:t>Емельяновского</w:t>
      </w:r>
      <w:proofErr w:type="spellEnd"/>
      <w:r w:rsidRPr="0036272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</w:t>
      </w:r>
    </w:p>
    <w:p w:rsidR="0036272E" w:rsidRPr="0036272E" w:rsidRDefault="0036272E" w:rsidP="003627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272E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Красноярского края муниципальному образованию </w:t>
      </w:r>
    </w:p>
    <w:p w:rsidR="0036272E" w:rsidRPr="0036272E" w:rsidRDefault="0036272E" w:rsidP="0036272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36272E">
        <w:rPr>
          <w:rFonts w:ascii="Times New Roman" w:eastAsia="Times New Roman" w:hAnsi="Times New Roman" w:cs="Times New Roman"/>
          <w:bCs/>
          <w:sz w:val="28"/>
          <w:szCs w:val="28"/>
        </w:rPr>
        <w:t>Емельяновский</w:t>
      </w:r>
      <w:proofErr w:type="spellEnd"/>
      <w:r w:rsidRPr="0036272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 Красноярского края</w:t>
      </w:r>
    </w:p>
    <w:p w:rsidR="00FB1F87" w:rsidRPr="00AE4250" w:rsidRDefault="00FB1F87" w:rsidP="005C1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F87" w:rsidRPr="005C1659" w:rsidRDefault="00FB1F87" w:rsidP="00FB1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659">
        <w:rPr>
          <w:rFonts w:ascii="Times New Roman" w:hAnsi="Times New Roman" w:cs="Times New Roman"/>
          <w:sz w:val="28"/>
          <w:szCs w:val="28"/>
        </w:rPr>
        <w:t xml:space="preserve">Заслушав и обсудив финансово-экономическое обоснование </w:t>
      </w:r>
      <w:r w:rsidR="00385D08" w:rsidRPr="005C165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="00385D08" w:rsidRPr="005C1659">
        <w:rPr>
          <w:rFonts w:ascii="Times New Roman" w:hAnsi="Times New Roman" w:cs="Times New Roman"/>
          <w:sz w:val="28"/>
          <w:szCs w:val="28"/>
        </w:rPr>
        <w:t>Частоостровс</w:t>
      </w:r>
      <w:r w:rsidR="00D34E5C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34E5C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Pr="005C1659">
        <w:rPr>
          <w:rFonts w:ascii="Times New Roman" w:hAnsi="Times New Roman" w:cs="Times New Roman"/>
          <w:sz w:val="28"/>
          <w:szCs w:val="28"/>
        </w:rPr>
        <w:t xml:space="preserve"> по вопросу передачи осуществления части полномочий администрации Частоостровского сельсовета Емельяновского района Красноярского края администрации Емельяновского района Красноярского края, на основании Бюджетного кодекса Российской Федерации, руководствуясь частью 4 статьи 15 Федераль</w:t>
      </w:r>
      <w:r w:rsidR="005C71F9" w:rsidRPr="005C1659">
        <w:rPr>
          <w:rFonts w:ascii="Times New Roman" w:hAnsi="Times New Roman" w:cs="Times New Roman"/>
          <w:sz w:val="28"/>
          <w:szCs w:val="28"/>
        </w:rPr>
        <w:t>ного закона от 6 октября 2003</w:t>
      </w:r>
      <w:r w:rsidRPr="005C165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Частоостровского сельсовета, Совет депутатов РЕШИЛ:</w:t>
      </w:r>
    </w:p>
    <w:p w:rsidR="0036272E" w:rsidRPr="0036272E" w:rsidRDefault="00FB1F87" w:rsidP="00362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59">
        <w:rPr>
          <w:rFonts w:ascii="Times New Roman" w:hAnsi="Times New Roman" w:cs="Times New Roman"/>
          <w:sz w:val="28"/>
          <w:szCs w:val="28"/>
        </w:rPr>
        <w:t xml:space="preserve">1. Администрации Частоостровского сельсовета передать администрации </w:t>
      </w:r>
      <w:proofErr w:type="spellStart"/>
      <w:r w:rsidRPr="005C1659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5C165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41F4D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5C1659">
        <w:rPr>
          <w:rFonts w:ascii="Times New Roman" w:hAnsi="Times New Roman" w:cs="Times New Roman"/>
          <w:sz w:val="28"/>
          <w:szCs w:val="28"/>
        </w:rPr>
        <w:t xml:space="preserve"> </w:t>
      </w:r>
      <w:r w:rsidR="005C1659" w:rsidRPr="00241F4D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возложенных на нее федеральным законодательством отдельных полномочий по </w:t>
      </w:r>
      <w:proofErr w:type="gramStart"/>
      <w:r w:rsidR="005C1659" w:rsidRPr="00241F4D">
        <w:rPr>
          <w:rFonts w:ascii="Times New Roman" w:eastAsia="Times New Roman" w:hAnsi="Times New Roman" w:cs="Times New Roman"/>
          <w:sz w:val="28"/>
          <w:szCs w:val="28"/>
        </w:rPr>
        <w:t xml:space="preserve">вопросу </w:t>
      </w:r>
      <w:r w:rsidR="0036272E" w:rsidRPr="005A04A4">
        <w:rPr>
          <w:rFonts w:ascii="Times New Roman" w:eastAsia="Times New Roman" w:hAnsi="Times New Roman" w:cs="Times New Roman"/>
        </w:rPr>
        <w:t xml:space="preserve"> </w:t>
      </w:r>
      <w:r w:rsidR="0036272E" w:rsidRPr="0036272E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36272E" w:rsidRPr="0036272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36272E" w:rsidRPr="0036272E">
        <w:rPr>
          <w:rFonts w:ascii="Times New Roman" w:eastAsia="Times New Roman" w:hAnsi="Times New Roman" w:cs="Times New Roman"/>
          <w:sz w:val="28"/>
          <w:szCs w:val="28"/>
        </w:rPr>
        <w:t xml:space="preserve"> неотложных мероприятий по повышению эксплуатационной надежности объектов коммунальной инфраструктуры муниципального образования </w:t>
      </w:r>
      <w:proofErr w:type="spellStart"/>
      <w:r w:rsidR="0036272E" w:rsidRPr="0036272E">
        <w:rPr>
          <w:rFonts w:ascii="Times New Roman" w:eastAsia="Times New Roman" w:hAnsi="Times New Roman" w:cs="Times New Roman"/>
          <w:sz w:val="28"/>
          <w:szCs w:val="28"/>
        </w:rPr>
        <w:t>Частоостровский</w:t>
      </w:r>
      <w:proofErr w:type="spellEnd"/>
      <w:r w:rsidR="0036272E" w:rsidRPr="0036272E">
        <w:rPr>
          <w:rFonts w:ascii="Times New Roman" w:eastAsia="Times New Roman" w:hAnsi="Times New Roman" w:cs="Times New Roman"/>
          <w:sz w:val="28"/>
          <w:szCs w:val="28"/>
        </w:rPr>
        <w:t xml:space="preserve"> сельсовет, а именно:</w:t>
      </w:r>
    </w:p>
    <w:p w:rsidR="0036272E" w:rsidRPr="0036272E" w:rsidRDefault="0036272E" w:rsidP="00362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72E">
        <w:rPr>
          <w:rFonts w:ascii="Times New Roman" w:eastAsia="Times New Roman" w:hAnsi="Times New Roman" w:cs="Times New Roman"/>
          <w:sz w:val="28"/>
          <w:szCs w:val="28"/>
        </w:rPr>
        <w:t xml:space="preserve">– капитальный ремонт котла марки </w:t>
      </w:r>
      <w:proofErr w:type="spellStart"/>
      <w:r w:rsidRPr="0036272E">
        <w:rPr>
          <w:rFonts w:ascii="Times New Roman" w:eastAsia="Times New Roman" w:hAnsi="Times New Roman" w:cs="Times New Roman"/>
          <w:sz w:val="28"/>
          <w:szCs w:val="28"/>
        </w:rPr>
        <w:t>КВм</w:t>
      </w:r>
      <w:proofErr w:type="spellEnd"/>
      <w:r w:rsidRPr="0036272E">
        <w:rPr>
          <w:rFonts w:ascii="Times New Roman" w:eastAsia="Times New Roman" w:hAnsi="Times New Roman" w:cs="Times New Roman"/>
          <w:sz w:val="28"/>
          <w:szCs w:val="28"/>
        </w:rPr>
        <w:t>- 2,0 для котельной в с. Частоостровское;</w:t>
      </w:r>
    </w:p>
    <w:p w:rsidR="0036272E" w:rsidRPr="0036272E" w:rsidRDefault="0036272E" w:rsidP="00362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72E">
        <w:rPr>
          <w:rFonts w:ascii="Times New Roman" w:eastAsia="Times New Roman" w:hAnsi="Times New Roman" w:cs="Times New Roman"/>
          <w:sz w:val="28"/>
          <w:szCs w:val="28"/>
        </w:rPr>
        <w:t xml:space="preserve">– капитальный ремонт участка тепловой сети от ТК-10 до ТК-14 в с. Частоостровское. </w:t>
      </w:r>
    </w:p>
    <w:p w:rsidR="00FB1F87" w:rsidRPr="00241F4D" w:rsidRDefault="00FB1F87" w:rsidP="00241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659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 w:rsidR="0073419D" w:rsidRPr="005C1659">
        <w:rPr>
          <w:rFonts w:ascii="Times New Roman" w:hAnsi="Times New Roman" w:cs="Times New Roman"/>
          <w:sz w:val="28"/>
          <w:szCs w:val="28"/>
        </w:rPr>
        <w:t>Частоостровского</w:t>
      </w:r>
      <w:r w:rsidRPr="005C1659">
        <w:rPr>
          <w:rFonts w:ascii="Times New Roman" w:hAnsi="Times New Roman" w:cs="Times New Roman"/>
          <w:sz w:val="28"/>
          <w:szCs w:val="28"/>
        </w:rPr>
        <w:t xml:space="preserve"> сельсовета заключить </w:t>
      </w:r>
      <w:r w:rsidR="00B005EC" w:rsidRPr="005C1659">
        <w:rPr>
          <w:rFonts w:ascii="Times New Roman" w:hAnsi="Times New Roman" w:cs="Times New Roman"/>
          <w:sz w:val="28"/>
          <w:szCs w:val="28"/>
        </w:rPr>
        <w:t>С</w:t>
      </w:r>
      <w:r w:rsidRPr="005C1659">
        <w:rPr>
          <w:rFonts w:ascii="Times New Roman" w:hAnsi="Times New Roman" w:cs="Times New Roman"/>
          <w:sz w:val="28"/>
          <w:szCs w:val="28"/>
        </w:rPr>
        <w:t>оглашение с администрацией Емельяновского района о передаче осуществления части полномочий согласно пункту 1 данного Решения.</w:t>
      </w:r>
    </w:p>
    <w:p w:rsidR="0036272E" w:rsidRPr="00866727" w:rsidRDefault="009A456E" w:rsidP="00362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27">
        <w:rPr>
          <w:rFonts w:ascii="Times New Roman" w:hAnsi="Times New Roman" w:cs="Times New Roman"/>
          <w:sz w:val="28"/>
          <w:szCs w:val="28"/>
        </w:rPr>
        <w:t>3.</w:t>
      </w:r>
      <w:r w:rsidRPr="00866727">
        <w:rPr>
          <w:rFonts w:ascii="Times New Roman" w:hAnsi="Times New Roman"/>
          <w:sz w:val="28"/>
          <w:szCs w:val="28"/>
        </w:rPr>
        <w:t xml:space="preserve"> </w:t>
      </w:r>
      <w:r w:rsidR="0036272E" w:rsidRPr="00866727">
        <w:rPr>
          <w:rFonts w:ascii="Times New Roman" w:eastAsia="Times New Roman" w:hAnsi="Times New Roman" w:cs="Times New Roman"/>
          <w:sz w:val="28"/>
          <w:szCs w:val="28"/>
        </w:rPr>
        <w:t xml:space="preserve">Передача полномочий по настоящему Соглашению сопровождается перечислением иных межбюджетных трансфертов в сумме 12 920 742 (двенадцать миллионов девятьсот двадцать тысяч семьсот сорок два) рубля 45 </w:t>
      </w:r>
      <w:proofErr w:type="gramStart"/>
      <w:r w:rsidR="0036272E" w:rsidRPr="00866727">
        <w:rPr>
          <w:rFonts w:ascii="Times New Roman" w:eastAsia="Times New Roman" w:hAnsi="Times New Roman" w:cs="Times New Roman"/>
          <w:sz w:val="28"/>
          <w:szCs w:val="28"/>
        </w:rPr>
        <w:t>коп.,</w:t>
      </w:r>
      <w:proofErr w:type="gramEnd"/>
      <w:r w:rsidR="0036272E" w:rsidRPr="00866727">
        <w:rPr>
          <w:rFonts w:ascii="Times New Roman" w:eastAsia="Times New Roman" w:hAnsi="Times New Roman" w:cs="Times New Roman"/>
          <w:sz w:val="28"/>
          <w:szCs w:val="28"/>
        </w:rPr>
        <w:t xml:space="preserve"> из них: </w:t>
      </w:r>
    </w:p>
    <w:p w:rsidR="0036272E" w:rsidRPr="00866727" w:rsidRDefault="0036272E" w:rsidP="003627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27">
        <w:rPr>
          <w:rFonts w:ascii="Times New Roman" w:eastAsia="Times New Roman" w:hAnsi="Times New Roman" w:cs="Times New Roman"/>
          <w:sz w:val="28"/>
          <w:szCs w:val="28"/>
        </w:rPr>
        <w:t xml:space="preserve">– 12 652 100 (двенадцать миллионов шестьсот пятьдесят две тысячи сто) рублей 00 коп. – средства краевого бюджета, выделенные на реализацию мероприятий </w:t>
      </w:r>
      <w:r w:rsidRPr="00866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ведомственного проекта </w:t>
      </w:r>
      <w:r w:rsidRPr="0086672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67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Модернизация, реконструкция и капитальный ремонт объектов коммунальной инфраструктуры </w:t>
      </w:r>
      <w:r w:rsidRPr="008667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муниципальных образований</w:t>
      </w:r>
      <w:r w:rsidRPr="0086672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66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государственной программы Красноярского края </w:t>
      </w:r>
      <w:r w:rsidRPr="0086672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66727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shd w:val="clear" w:color="auto" w:fill="FFFFFF"/>
        </w:rPr>
        <w:t>Реформирование и модернизация жилищно-коммунального хозяйства и повышение энергетической эффективности</w:t>
      </w:r>
      <w:r w:rsidRPr="00866727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6272E" w:rsidRPr="00866727" w:rsidRDefault="0036272E" w:rsidP="008667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27">
        <w:rPr>
          <w:rFonts w:ascii="Times New Roman" w:eastAsia="Times New Roman" w:hAnsi="Times New Roman" w:cs="Times New Roman"/>
          <w:sz w:val="28"/>
          <w:szCs w:val="28"/>
        </w:rPr>
        <w:tab/>
      </w:r>
      <w:r w:rsidRPr="00866727">
        <w:rPr>
          <w:rFonts w:ascii="Times New Roman" w:eastAsia="Times New Roman" w:hAnsi="Times New Roman" w:cs="Times New Roman"/>
          <w:sz w:val="28"/>
          <w:szCs w:val="28"/>
        </w:rPr>
        <w:t xml:space="preserve">– 153 740 (сто пятьдесят три тысячи семьсот сорок) рублей 53 коп. – сумма </w:t>
      </w:r>
      <w:proofErr w:type="spellStart"/>
      <w:r w:rsidRPr="00866727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866727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предусмотренная данным решением </w:t>
      </w:r>
      <w:proofErr w:type="spellStart"/>
      <w:r w:rsidRPr="00866727">
        <w:rPr>
          <w:rFonts w:ascii="Times New Roman" w:eastAsia="Times New Roman" w:hAnsi="Times New Roman" w:cs="Times New Roman"/>
          <w:sz w:val="28"/>
          <w:szCs w:val="28"/>
        </w:rPr>
        <w:t>Частоостровского</w:t>
      </w:r>
      <w:proofErr w:type="spellEnd"/>
      <w:r w:rsidRPr="00866727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866727">
        <w:rPr>
          <w:rFonts w:ascii="Times New Roman" w:eastAsia="Times New Roman" w:hAnsi="Times New Roman" w:cs="Times New Roman"/>
          <w:sz w:val="28"/>
          <w:szCs w:val="28"/>
        </w:rPr>
        <w:t>Емельяновского</w:t>
      </w:r>
      <w:proofErr w:type="spellEnd"/>
      <w:r w:rsidRPr="00866727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края;</w:t>
      </w:r>
    </w:p>
    <w:p w:rsidR="0036272E" w:rsidRPr="00866727" w:rsidRDefault="0036272E" w:rsidP="00241F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6727">
        <w:rPr>
          <w:rFonts w:ascii="Times New Roman" w:eastAsia="Times New Roman" w:hAnsi="Times New Roman" w:cs="Times New Roman"/>
          <w:sz w:val="28"/>
          <w:szCs w:val="28"/>
        </w:rPr>
        <w:t xml:space="preserve">– 114 901 (сто четырнадцать тысяч девятьсот один) рубль 92 коп - из средств местного бюджета муниципального образования </w:t>
      </w:r>
      <w:proofErr w:type="spellStart"/>
      <w:r w:rsidRPr="00866727">
        <w:rPr>
          <w:rFonts w:ascii="Times New Roman" w:eastAsia="Times New Roman" w:hAnsi="Times New Roman" w:cs="Times New Roman"/>
          <w:sz w:val="28"/>
          <w:szCs w:val="28"/>
        </w:rPr>
        <w:t>Частоостровский</w:t>
      </w:r>
      <w:proofErr w:type="spellEnd"/>
      <w:r w:rsidRPr="00866727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 осуществление технического надзора и юридического сопровождения при выполнении ремонтных работ.</w:t>
      </w:r>
    </w:p>
    <w:p w:rsidR="00FB1F87" w:rsidRPr="005C1659" w:rsidRDefault="00AE4250" w:rsidP="00FB1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659">
        <w:rPr>
          <w:rFonts w:ascii="Times New Roman" w:hAnsi="Times New Roman" w:cs="Times New Roman"/>
          <w:sz w:val="28"/>
          <w:szCs w:val="28"/>
        </w:rPr>
        <w:t xml:space="preserve">        </w:t>
      </w:r>
      <w:r w:rsidR="009A456E" w:rsidRPr="005C1659">
        <w:rPr>
          <w:rFonts w:ascii="Times New Roman" w:hAnsi="Times New Roman" w:cs="Times New Roman"/>
          <w:sz w:val="28"/>
          <w:szCs w:val="28"/>
        </w:rPr>
        <w:t>4</w:t>
      </w:r>
      <w:r w:rsidR="00972F47" w:rsidRPr="005C1659">
        <w:rPr>
          <w:rFonts w:ascii="Times New Roman" w:hAnsi="Times New Roman" w:cs="Times New Roman"/>
          <w:sz w:val="28"/>
          <w:szCs w:val="28"/>
        </w:rPr>
        <w:t>. Решение вступает в силу с момента официального опубликования</w:t>
      </w:r>
      <w:r w:rsidR="00FB1F87" w:rsidRPr="005C1659">
        <w:rPr>
          <w:rFonts w:ascii="Times New Roman" w:hAnsi="Times New Roman" w:cs="Times New Roman"/>
          <w:sz w:val="28"/>
          <w:szCs w:val="28"/>
        </w:rPr>
        <w:t xml:space="preserve"> в газете «Емельяновские веси».</w:t>
      </w:r>
    </w:p>
    <w:p w:rsidR="00FB1F87" w:rsidRDefault="00AE4250" w:rsidP="00FB1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659">
        <w:rPr>
          <w:rFonts w:ascii="Times New Roman" w:hAnsi="Times New Roman" w:cs="Times New Roman"/>
          <w:sz w:val="28"/>
          <w:szCs w:val="28"/>
        </w:rPr>
        <w:t xml:space="preserve">        </w:t>
      </w:r>
      <w:r w:rsidR="009A456E" w:rsidRPr="005C1659">
        <w:rPr>
          <w:rFonts w:ascii="Times New Roman" w:hAnsi="Times New Roman" w:cs="Times New Roman"/>
          <w:sz w:val="28"/>
          <w:szCs w:val="28"/>
        </w:rPr>
        <w:t>5</w:t>
      </w:r>
      <w:r w:rsidR="00FB1F87" w:rsidRPr="005C1659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Решения возложить на </w:t>
      </w:r>
      <w:r w:rsidRPr="005C1659">
        <w:rPr>
          <w:rFonts w:ascii="Times New Roman" w:hAnsi="Times New Roman" w:cs="Times New Roman"/>
          <w:sz w:val="28"/>
          <w:szCs w:val="28"/>
        </w:rPr>
        <w:t>главу администрации Частоостровского сельсовета.</w:t>
      </w:r>
      <w:r w:rsidR="00FB1F87" w:rsidRPr="005C16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E5C" w:rsidRDefault="00D34E5C" w:rsidP="00FB1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5C" w:rsidRDefault="00D34E5C" w:rsidP="00FB1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5C" w:rsidRDefault="00D34E5C" w:rsidP="00FB1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5C" w:rsidRDefault="00D34E5C" w:rsidP="00FB1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5C" w:rsidRDefault="00D34E5C" w:rsidP="00FB1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34E5C" w:rsidTr="00D34E5C">
        <w:tc>
          <w:tcPr>
            <w:tcW w:w="4926" w:type="dxa"/>
          </w:tcPr>
          <w:p w:rsidR="00D34E5C" w:rsidRDefault="00D34E5C" w:rsidP="00D34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D34E5C" w:rsidRPr="00D34E5C" w:rsidRDefault="00D34E5C" w:rsidP="00D34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5C" w:rsidRPr="00D34E5C" w:rsidRDefault="00D34E5C" w:rsidP="00D34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C">
              <w:rPr>
                <w:rFonts w:ascii="Times New Roman" w:hAnsi="Times New Roman" w:cs="Times New Roman"/>
                <w:sz w:val="28"/>
                <w:szCs w:val="28"/>
              </w:rPr>
              <w:t>______________Ф.Ю. Цыганков</w:t>
            </w:r>
          </w:p>
          <w:p w:rsidR="00D34E5C" w:rsidRDefault="00D34E5C" w:rsidP="00FB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D34E5C" w:rsidRDefault="00D34E5C" w:rsidP="00D34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D34E5C">
              <w:rPr>
                <w:rFonts w:ascii="Times New Roman" w:hAnsi="Times New Roman" w:cs="Times New Roman"/>
                <w:sz w:val="28"/>
                <w:szCs w:val="28"/>
              </w:rPr>
              <w:t>Частоостровского</w:t>
            </w:r>
            <w:proofErr w:type="spellEnd"/>
            <w:r w:rsidRPr="00D34E5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D34E5C" w:rsidRPr="00D34E5C" w:rsidRDefault="00D34E5C" w:rsidP="00D34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E5C" w:rsidRPr="005C1659" w:rsidRDefault="00D34E5C" w:rsidP="00D34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E5C">
              <w:rPr>
                <w:rFonts w:ascii="Times New Roman" w:hAnsi="Times New Roman" w:cs="Times New Roman"/>
                <w:sz w:val="28"/>
                <w:szCs w:val="28"/>
              </w:rPr>
              <w:t>_________________ Е.П. Довыденко</w:t>
            </w:r>
          </w:p>
          <w:p w:rsidR="00D34E5C" w:rsidRDefault="00D34E5C" w:rsidP="00FB1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4E5C" w:rsidRDefault="00D34E5C" w:rsidP="00FB1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E5C" w:rsidRPr="005C1659" w:rsidRDefault="00D34E5C" w:rsidP="00D3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E5C">
        <w:rPr>
          <w:rFonts w:ascii="Times New Roman" w:hAnsi="Times New Roman" w:cs="Times New Roman"/>
          <w:sz w:val="28"/>
          <w:szCs w:val="28"/>
        </w:rPr>
        <w:tab/>
      </w:r>
    </w:p>
    <w:p w:rsidR="00D34E5C" w:rsidRPr="005C1659" w:rsidRDefault="00D34E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4E5C" w:rsidRPr="005C1659" w:rsidSect="00241F4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33C41"/>
    <w:multiLevelType w:val="hybridMultilevel"/>
    <w:tmpl w:val="B1CE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6702"/>
    <w:multiLevelType w:val="hybridMultilevel"/>
    <w:tmpl w:val="3658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D68C7"/>
    <w:multiLevelType w:val="hybridMultilevel"/>
    <w:tmpl w:val="602AA9D2"/>
    <w:lvl w:ilvl="0" w:tplc="C40226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0D1642"/>
    <w:multiLevelType w:val="multilevel"/>
    <w:tmpl w:val="28B0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82671"/>
    <w:multiLevelType w:val="hybridMultilevel"/>
    <w:tmpl w:val="925E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74395"/>
    <w:multiLevelType w:val="hybridMultilevel"/>
    <w:tmpl w:val="43EE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579CF"/>
    <w:multiLevelType w:val="hybridMultilevel"/>
    <w:tmpl w:val="F52AD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51C4A"/>
    <w:multiLevelType w:val="hybridMultilevel"/>
    <w:tmpl w:val="FACE3994"/>
    <w:lvl w:ilvl="0" w:tplc="0FC09AA4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>
    <w:nsid w:val="74F120DB"/>
    <w:multiLevelType w:val="hybridMultilevel"/>
    <w:tmpl w:val="80D8416C"/>
    <w:lvl w:ilvl="0" w:tplc="FBD81D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2C77"/>
    <w:rsid w:val="00046E1C"/>
    <w:rsid w:val="00060CE3"/>
    <w:rsid w:val="000F57DF"/>
    <w:rsid w:val="001565BC"/>
    <w:rsid w:val="001810A8"/>
    <w:rsid w:val="00185F29"/>
    <w:rsid w:val="001A43E8"/>
    <w:rsid w:val="001E6CCC"/>
    <w:rsid w:val="00241F4D"/>
    <w:rsid w:val="00267873"/>
    <w:rsid w:val="002A0168"/>
    <w:rsid w:val="002A57FA"/>
    <w:rsid w:val="00317B72"/>
    <w:rsid w:val="0032749A"/>
    <w:rsid w:val="0036272E"/>
    <w:rsid w:val="00362B79"/>
    <w:rsid w:val="00362C77"/>
    <w:rsid w:val="00385D08"/>
    <w:rsid w:val="003E4669"/>
    <w:rsid w:val="00437CE2"/>
    <w:rsid w:val="004B2390"/>
    <w:rsid w:val="004B5992"/>
    <w:rsid w:val="004E1833"/>
    <w:rsid w:val="005109A6"/>
    <w:rsid w:val="00551AC8"/>
    <w:rsid w:val="005A23CB"/>
    <w:rsid w:val="005C1659"/>
    <w:rsid w:val="005C71F9"/>
    <w:rsid w:val="005F3608"/>
    <w:rsid w:val="00664409"/>
    <w:rsid w:val="006A2502"/>
    <w:rsid w:val="00707546"/>
    <w:rsid w:val="0073419D"/>
    <w:rsid w:val="0075627F"/>
    <w:rsid w:val="00760DA1"/>
    <w:rsid w:val="00806355"/>
    <w:rsid w:val="008073CC"/>
    <w:rsid w:val="00866727"/>
    <w:rsid w:val="008F42B8"/>
    <w:rsid w:val="008F7803"/>
    <w:rsid w:val="00943CF1"/>
    <w:rsid w:val="00965C86"/>
    <w:rsid w:val="00972F47"/>
    <w:rsid w:val="009A456E"/>
    <w:rsid w:val="009C7061"/>
    <w:rsid w:val="00AB4A26"/>
    <w:rsid w:val="00AC0C77"/>
    <w:rsid w:val="00AD093B"/>
    <w:rsid w:val="00AE4250"/>
    <w:rsid w:val="00B005EC"/>
    <w:rsid w:val="00B2074B"/>
    <w:rsid w:val="00B310FB"/>
    <w:rsid w:val="00B47AFA"/>
    <w:rsid w:val="00BC299B"/>
    <w:rsid w:val="00BD0D98"/>
    <w:rsid w:val="00C0503B"/>
    <w:rsid w:val="00C90638"/>
    <w:rsid w:val="00C97FE9"/>
    <w:rsid w:val="00CA34C6"/>
    <w:rsid w:val="00CB2397"/>
    <w:rsid w:val="00CC5EA3"/>
    <w:rsid w:val="00CC5FAA"/>
    <w:rsid w:val="00CD5E6A"/>
    <w:rsid w:val="00D05649"/>
    <w:rsid w:val="00D34E5C"/>
    <w:rsid w:val="00D82292"/>
    <w:rsid w:val="00DA0CFE"/>
    <w:rsid w:val="00DD5067"/>
    <w:rsid w:val="00E43BB9"/>
    <w:rsid w:val="00F3576D"/>
    <w:rsid w:val="00F531F2"/>
    <w:rsid w:val="00F9147C"/>
    <w:rsid w:val="00FB1F87"/>
    <w:rsid w:val="00F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2C6AF-8560-4B41-861F-E42484FC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7F"/>
  </w:style>
  <w:style w:type="paragraph" w:styleId="1">
    <w:name w:val="heading 1"/>
    <w:basedOn w:val="a"/>
    <w:next w:val="a"/>
    <w:link w:val="10"/>
    <w:qFormat/>
    <w:rsid w:val="00362C77"/>
    <w:pPr>
      <w:keepNext/>
      <w:widowControl w:val="0"/>
      <w:spacing w:after="0" w:line="220" w:lineRule="auto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C77"/>
    <w:rPr>
      <w:rFonts w:ascii="Times New Roman" w:eastAsia="Times New Roman" w:hAnsi="Times New Roman" w:cs="Times New Roman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2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C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638"/>
    <w:pPr>
      <w:ind w:left="720"/>
      <w:contextualSpacing/>
    </w:pPr>
  </w:style>
  <w:style w:type="table" w:styleId="a6">
    <w:name w:val="Table Grid"/>
    <w:basedOn w:val="a1"/>
    <w:uiPriority w:val="59"/>
    <w:rsid w:val="00CC5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D0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Частоостровский сельсовет</Company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79135883276</cp:lastModifiedBy>
  <cp:revision>6</cp:revision>
  <cp:lastPrinted>2024-06-20T04:29:00Z</cp:lastPrinted>
  <dcterms:created xsi:type="dcterms:W3CDTF">2019-05-21T08:07:00Z</dcterms:created>
  <dcterms:modified xsi:type="dcterms:W3CDTF">2024-06-20T04:35:00Z</dcterms:modified>
</cp:coreProperties>
</file>