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57240" w14:textId="77777777" w:rsidR="00162EEE" w:rsidRPr="00CF3F38" w:rsidRDefault="00162EEE" w:rsidP="00CF3F38">
      <w:pPr>
        <w:spacing w:after="0" w:line="240" w:lineRule="auto"/>
        <w:rPr>
          <w:rFonts w:ascii="Times New Roman" w:eastAsia="Calibri" w:hAnsi="Times New Roman"/>
          <w:sz w:val="28"/>
          <w:szCs w:val="28"/>
        </w:rPr>
      </w:pPr>
    </w:p>
    <w:p w14:paraId="7AFB79F4" w14:textId="6D3C8EEB" w:rsidR="00CF3F38" w:rsidRPr="00CF3F38" w:rsidRDefault="00CF3F38" w:rsidP="00CF3F38">
      <w:pPr>
        <w:spacing w:after="0" w:line="240" w:lineRule="auto"/>
        <w:jc w:val="center"/>
        <w:rPr>
          <w:rFonts w:ascii="Times New Roman" w:hAnsi="Times New Roman"/>
          <w:b/>
          <w:sz w:val="28"/>
          <w:szCs w:val="28"/>
        </w:rPr>
      </w:pPr>
      <w:r w:rsidRPr="00CF3F38">
        <w:rPr>
          <w:rFonts w:ascii="Times New Roman" w:hAnsi="Times New Roman"/>
          <w:noProof/>
        </w:rPr>
        <w:drawing>
          <wp:anchor distT="0" distB="0" distL="114300" distR="114300" simplePos="0" relativeHeight="251659264" behindDoc="0" locked="0" layoutInCell="1" allowOverlap="1" wp14:anchorId="47F0C67D" wp14:editId="1C43B9D3">
            <wp:simplePos x="0" y="0"/>
            <wp:positionH relativeFrom="column">
              <wp:posOffset>2592705</wp:posOffset>
            </wp:positionH>
            <wp:positionV relativeFrom="paragraph">
              <wp:posOffset>-202565</wp:posOffset>
            </wp:positionV>
            <wp:extent cx="703580" cy="800100"/>
            <wp:effectExtent l="0" t="0" r="127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F38">
        <w:rPr>
          <w:rFonts w:ascii="Times New Roman" w:hAnsi="Times New Roman"/>
          <w:b/>
        </w:rPr>
        <w:br w:type="textWrapping" w:clear="all"/>
      </w:r>
      <w:r w:rsidRPr="00CF3F38">
        <w:rPr>
          <w:rFonts w:ascii="Times New Roman" w:hAnsi="Times New Roman"/>
          <w:b/>
          <w:sz w:val="28"/>
          <w:szCs w:val="28"/>
        </w:rPr>
        <w:t>ЧАСТООСТРОВСКИЙ СЕЛЬСКИЙ СОВЕТ ДЕПУТАТОВ</w:t>
      </w:r>
    </w:p>
    <w:p w14:paraId="1C828FF6" w14:textId="77777777" w:rsidR="00CF3F38" w:rsidRPr="00CF3F38" w:rsidRDefault="00CF3F38" w:rsidP="00CF3F38">
      <w:pPr>
        <w:spacing w:after="0" w:line="240" w:lineRule="auto"/>
        <w:jc w:val="center"/>
        <w:rPr>
          <w:rFonts w:ascii="Times New Roman" w:hAnsi="Times New Roman"/>
          <w:b/>
          <w:spacing w:val="20"/>
          <w:sz w:val="28"/>
          <w:szCs w:val="28"/>
        </w:rPr>
      </w:pPr>
      <w:r w:rsidRPr="00CF3F38">
        <w:rPr>
          <w:rFonts w:ascii="Times New Roman" w:hAnsi="Times New Roman"/>
          <w:b/>
          <w:spacing w:val="20"/>
          <w:sz w:val="28"/>
          <w:szCs w:val="28"/>
        </w:rPr>
        <w:t>ЕМЕЛЬЯНОВСКИЙ РАЙОН КРАСНОЯРСКИЙ КРАЙ</w:t>
      </w:r>
    </w:p>
    <w:p w14:paraId="57D98FD5" w14:textId="77777777" w:rsidR="00CF3F38" w:rsidRPr="00CF3F38" w:rsidRDefault="00CF3F38" w:rsidP="00CF3F38">
      <w:pPr>
        <w:spacing w:after="0" w:line="240" w:lineRule="auto"/>
        <w:jc w:val="both"/>
        <w:rPr>
          <w:rFonts w:ascii="Times New Roman" w:hAnsi="Times New Roman"/>
          <w:i/>
          <w:sz w:val="28"/>
          <w:szCs w:val="28"/>
        </w:rPr>
      </w:pPr>
    </w:p>
    <w:p w14:paraId="506FB273" w14:textId="77777777" w:rsidR="00CF3F38" w:rsidRPr="00CF3F38" w:rsidRDefault="00CF3F38" w:rsidP="00CF3F38">
      <w:pPr>
        <w:tabs>
          <w:tab w:val="left" w:pos="4104"/>
        </w:tabs>
        <w:spacing w:after="0" w:line="240" w:lineRule="auto"/>
        <w:jc w:val="both"/>
        <w:rPr>
          <w:rFonts w:ascii="Times New Roman" w:hAnsi="Times New Roman"/>
          <w:b/>
          <w:sz w:val="32"/>
          <w:szCs w:val="32"/>
        </w:rPr>
      </w:pPr>
      <w:r w:rsidRPr="00CF3F38">
        <w:rPr>
          <w:rFonts w:ascii="Times New Roman" w:hAnsi="Times New Roman"/>
          <w:sz w:val="20"/>
        </w:rPr>
        <w:tab/>
      </w:r>
      <w:r w:rsidRPr="00CF3F38">
        <w:rPr>
          <w:rFonts w:ascii="Times New Roman" w:hAnsi="Times New Roman"/>
          <w:b/>
          <w:sz w:val="32"/>
          <w:szCs w:val="32"/>
        </w:rPr>
        <w:t>РЕШЕНИЕ</w:t>
      </w:r>
    </w:p>
    <w:p w14:paraId="681DB7F9" w14:textId="77777777" w:rsidR="00CF3F38" w:rsidRPr="00CF3F38" w:rsidRDefault="00CF3F38" w:rsidP="00CF3F38">
      <w:pPr>
        <w:spacing w:after="0" w:line="240" w:lineRule="auto"/>
        <w:ind w:right="-1"/>
        <w:jc w:val="center"/>
        <w:rPr>
          <w:rFonts w:ascii="Times New Roman" w:hAnsi="Times New Roman"/>
          <w:b/>
          <w:sz w:val="32"/>
          <w:szCs w:val="32"/>
        </w:rPr>
      </w:pPr>
    </w:p>
    <w:p w14:paraId="5727AF43" w14:textId="63A2BEC6" w:rsidR="00CF3F38" w:rsidRPr="00CF3F38" w:rsidRDefault="00256DA2" w:rsidP="00CF3F38">
      <w:pPr>
        <w:spacing w:after="0" w:line="240" w:lineRule="auto"/>
        <w:ind w:right="-1"/>
        <w:jc w:val="both"/>
        <w:rPr>
          <w:rFonts w:ascii="Times New Roman" w:hAnsi="Times New Roman"/>
          <w:sz w:val="28"/>
          <w:szCs w:val="28"/>
        </w:rPr>
      </w:pPr>
      <w:r>
        <w:rPr>
          <w:rFonts w:ascii="Times New Roman" w:hAnsi="Times New Roman"/>
          <w:sz w:val="28"/>
          <w:szCs w:val="28"/>
        </w:rPr>
        <w:t>29.06.2023</w:t>
      </w:r>
      <w:bookmarkStart w:id="0" w:name="_GoBack"/>
      <w:bookmarkEnd w:id="0"/>
      <w:r w:rsidR="00CF3F38" w:rsidRPr="00CF3F38">
        <w:rPr>
          <w:rFonts w:ascii="Times New Roman" w:hAnsi="Times New Roman"/>
          <w:sz w:val="28"/>
          <w:szCs w:val="28"/>
        </w:rPr>
        <w:t xml:space="preserve">                                    с. Частоостровское                           </w:t>
      </w:r>
      <w:r>
        <w:rPr>
          <w:rFonts w:ascii="Times New Roman" w:hAnsi="Times New Roman"/>
          <w:sz w:val="28"/>
          <w:szCs w:val="28"/>
        </w:rPr>
        <w:t>№ 20-82Р</w:t>
      </w:r>
    </w:p>
    <w:p w14:paraId="63E537CC" w14:textId="77777777" w:rsidR="00CF3F38" w:rsidRDefault="00CF3F38" w:rsidP="00162EEE">
      <w:pPr>
        <w:tabs>
          <w:tab w:val="left" w:pos="342"/>
        </w:tabs>
        <w:spacing w:after="0" w:line="240" w:lineRule="auto"/>
        <w:rPr>
          <w:rFonts w:ascii="Times New Roman" w:eastAsia="Calibri" w:hAnsi="Times New Roman"/>
          <w:sz w:val="28"/>
          <w:szCs w:val="28"/>
        </w:rPr>
      </w:pPr>
    </w:p>
    <w:p w14:paraId="232FD195" w14:textId="77777777" w:rsidR="00162EEE" w:rsidRPr="00162EEE" w:rsidRDefault="00162EEE" w:rsidP="00162EEE">
      <w:pPr>
        <w:tabs>
          <w:tab w:val="left" w:pos="342"/>
        </w:tabs>
        <w:spacing w:after="0" w:line="240" w:lineRule="auto"/>
        <w:rPr>
          <w:rFonts w:ascii="Times New Roman" w:hAnsi="Times New Roman"/>
          <w:bCs/>
          <w:sz w:val="28"/>
          <w:szCs w:val="28"/>
        </w:rPr>
      </w:pPr>
      <w:r w:rsidRPr="00162EEE">
        <w:rPr>
          <w:rFonts w:ascii="Times New Roman" w:hAnsi="Times New Roman"/>
          <w:bCs/>
          <w:sz w:val="28"/>
          <w:szCs w:val="28"/>
        </w:rPr>
        <w:t xml:space="preserve">Об утверждении Положения </w:t>
      </w:r>
    </w:p>
    <w:p w14:paraId="7C880203" w14:textId="77777777" w:rsidR="00162EEE" w:rsidRPr="00162EEE" w:rsidRDefault="00162EEE" w:rsidP="00162EEE">
      <w:pPr>
        <w:autoSpaceDE w:val="0"/>
        <w:autoSpaceDN w:val="0"/>
        <w:adjustRightInd w:val="0"/>
        <w:spacing w:after="0" w:line="240" w:lineRule="auto"/>
        <w:rPr>
          <w:rFonts w:ascii="Times New Roman" w:hAnsi="Times New Roman"/>
          <w:sz w:val="28"/>
          <w:szCs w:val="28"/>
        </w:rPr>
      </w:pPr>
      <w:proofErr w:type="gramStart"/>
      <w:r w:rsidRPr="00162EEE">
        <w:rPr>
          <w:rFonts w:ascii="Times New Roman" w:hAnsi="Times New Roman"/>
          <w:sz w:val="28"/>
          <w:szCs w:val="28"/>
        </w:rPr>
        <w:t>об</w:t>
      </w:r>
      <w:proofErr w:type="gramEnd"/>
      <w:r w:rsidRPr="00162EEE">
        <w:rPr>
          <w:rFonts w:ascii="Times New Roman" w:hAnsi="Times New Roman"/>
          <w:sz w:val="28"/>
          <w:szCs w:val="28"/>
        </w:rPr>
        <w:t xml:space="preserve"> условиях и порядке предоставления </w:t>
      </w:r>
    </w:p>
    <w:p w14:paraId="08C238D6" w14:textId="77777777" w:rsidR="00162EEE" w:rsidRPr="00162EEE" w:rsidRDefault="00162EEE" w:rsidP="00162EEE">
      <w:pPr>
        <w:autoSpaceDE w:val="0"/>
        <w:autoSpaceDN w:val="0"/>
        <w:adjustRightInd w:val="0"/>
        <w:spacing w:after="0" w:line="240" w:lineRule="auto"/>
        <w:rPr>
          <w:rFonts w:ascii="Times New Roman" w:hAnsi="Times New Roman"/>
          <w:sz w:val="28"/>
          <w:szCs w:val="28"/>
        </w:rPr>
      </w:pPr>
      <w:proofErr w:type="gramStart"/>
      <w:r w:rsidRPr="00162EEE">
        <w:rPr>
          <w:rFonts w:ascii="Times New Roman" w:hAnsi="Times New Roman"/>
          <w:sz w:val="28"/>
          <w:szCs w:val="28"/>
        </w:rPr>
        <w:t>муниципальному</w:t>
      </w:r>
      <w:proofErr w:type="gramEnd"/>
      <w:r w:rsidRPr="00162EEE">
        <w:rPr>
          <w:rFonts w:ascii="Times New Roman" w:hAnsi="Times New Roman"/>
          <w:sz w:val="28"/>
          <w:szCs w:val="28"/>
        </w:rPr>
        <w:t xml:space="preserve"> служащему </w:t>
      </w:r>
    </w:p>
    <w:p w14:paraId="1E0B1414" w14:textId="77777777" w:rsidR="00162EEE" w:rsidRPr="00162EEE" w:rsidRDefault="00162EEE" w:rsidP="00162EEE">
      <w:pPr>
        <w:autoSpaceDE w:val="0"/>
        <w:autoSpaceDN w:val="0"/>
        <w:adjustRightInd w:val="0"/>
        <w:spacing w:after="0" w:line="240" w:lineRule="auto"/>
        <w:rPr>
          <w:rFonts w:ascii="Times New Roman" w:hAnsi="Times New Roman"/>
          <w:sz w:val="28"/>
          <w:szCs w:val="28"/>
        </w:rPr>
      </w:pPr>
      <w:proofErr w:type="gramStart"/>
      <w:r w:rsidRPr="00162EEE">
        <w:rPr>
          <w:rFonts w:ascii="Times New Roman" w:hAnsi="Times New Roman"/>
          <w:sz w:val="28"/>
          <w:szCs w:val="28"/>
        </w:rPr>
        <w:t>права</w:t>
      </w:r>
      <w:proofErr w:type="gramEnd"/>
      <w:r w:rsidRPr="00162EEE">
        <w:rPr>
          <w:rFonts w:ascii="Times New Roman" w:hAnsi="Times New Roman"/>
          <w:sz w:val="28"/>
          <w:szCs w:val="28"/>
        </w:rPr>
        <w:t xml:space="preserve"> на пенсию за выслугу лет</w:t>
      </w:r>
    </w:p>
    <w:p w14:paraId="2A0E0ECC" w14:textId="77777777" w:rsidR="00162EEE" w:rsidRPr="00162EEE" w:rsidRDefault="00162EEE" w:rsidP="00162EEE">
      <w:pPr>
        <w:spacing w:after="0" w:line="240" w:lineRule="auto"/>
        <w:rPr>
          <w:rFonts w:ascii="Times New Roman" w:hAnsi="Times New Roman"/>
          <w:bCs/>
          <w:sz w:val="28"/>
          <w:szCs w:val="28"/>
        </w:rPr>
      </w:pPr>
      <w:proofErr w:type="gramStart"/>
      <w:r w:rsidRPr="00162EEE">
        <w:rPr>
          <w:rFonts w:ascii="Times New Roman" w:hAnsi="Times New Roman"/>
          <w:bCs/>
          <w:sz w:val="28"/>
          <w:szCs w:val="28"/>
        </w:rPr>
        <w:t>за</w:t>
      </w:r>
      <w:proofErr w:type="gramEnd"/>
      <w:r w:rsidRPr="00162EEE">
        <w:rPr>
          <w:rFonts w:ascii="Times New Roman" w:hAnsi="Times New Roman"/>
          <w:bCs/>
          <w:sz w:val="28"/>
          <w:szCs w:val="28"/>
        </w:rPr>
        <w:t xml:space="preserve"> счет средств бюджета </w:t>
      </w:r>
    </w:p>
    <w:p w14:paraId="785A5F2E" w14:textId="36A05FE5" w:rsidR="00162EEE" w:rsidRPr="00CF3F38" w:rsidRDefault="00CF3F38" w:rsidP="00162EEE">
      <w:pPr>
        <w:spacing w:after="0" w:line="240" w:lineRule="auto"/>
        <w:rPr>
          <w:rFonts w:ascii="Times New Roman" w:hAnsi="Times New Roman"/>
          <w:bCs/>
          <w:sz w:val="18"/>
          <w:szCs w:val="18"/>
        </w:rPr>
      </w:pPr>
      <w:proofErr w:type="spellStart"/>
      <w:r w:rsidRPr="00CF3F38">
        <w:rPr>
          <w:rFonts w:ascii="Times New Roman" w:hAnsi="Times New Roman"/>
          <w:bCs/>
          <w:sz w:val="28"/>
          <w:szCs w:val="28"/>
        </w:rPr>
        <w:t>Частоостровского</w:t>
      </w:r>
      <w:proofErr w:type="spellEnd"/>
      <w:r w:rsidRPr="00CF3F38">
        <w:rPr>
          <w:rFonts w:ascii="Times New Roman" w:hAnsi="Times New Roman"/>
          <w:bCs/>
          <w:sz w:val="28"/>
          <w:szCs w:val="28"/>
        </w:rPr>
        <w:t xml:space="preserve"> сельсовета</w:t>
      </w:r>
    </w:p>
    <w:p w14:paraId="3E0254F5" w14:textId="77777777" w:rsidR="00162EEE" w:rsidRPr="00162EEE" w:rsidRDefault="00162EEE" w:rsidP="00162EEE">
      <w:pPr>
        <w:spacing w:after="0" w:line="240" w:lineRule="auto"/>
        <w:ind w:left="432"/>
        <w:jc w:val="both"/>
        <w:rPr>
          <w:rFonts w:ascii="Times New Roman" w:hAnsi="Times New Roman"/>
          <w:bCs/>
          <w:sz w:val="28"/>
          <w:szCs w:val="28"/>
        </w:rPr>
      </w:pPr>
      <w:r w:rsidRPr="00162EEE">
        <w:rPr>
          <w:rFonts w:ascii="Times New Roman" w:hAnsi="Times New Roman"/>
          <w:bCs/>
          <w:sz w:val="28"/>
          <w:szCs w:val="28"/>
        </w:rPr>
        <w:t xml:space="preserve">           </w:t>
      </w:r>
    </w:p>
    <w:p w14:paraId="7A820E8C" w14:textId="62CA9454"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bCs/>
          <w:sz w:val="28"/>
          <w:szCs w:val="28"/>
        </w:rPr>
        <w:t xml:space="preserve">В соответствии с пунктом 4 статьи 9 </w:t>
      </w:r>
      <w:r w:rsidRPr="00162EEE">
        <w:rPr>
          <w:rFonts w:ascii="Times New Roman" w:eastAsia="Calibri" w:hAnsi="Times New Roman"/>
          <w:sz w:val="28"/>
          <w:szCs w:val="28"/>
        </w:rPr>
        <w:t xml:space="preserve">Закона Красноярского края </w:t>
      </w:r>
      <w:r w:rsidRPr="00162EEE">
        <w:rPr>
          <w:rFonts w:ascii="Times New Roman" w:eastAsia="Calibri" w:hAnsi="Times New Roman"/>
          <w:sz w:val="28"/>
          <w:szCs w:val="28"/>
        </w:rPr>
        <w:br/>
        <w:t>от 24.04.2008 № 5-1565 «Об особенностях правового регулирования муниципальной службы в Красноярском крае»</w:t>
      </w:r>
      <w:r w:rsidRPr="00162EEE">
        <w:rPr>
          <w:rFonts w:ascii="Times New Roman" w:hAnsi="Times New Roman"/>
          <w:bCs/>
          <w:sz w:val="28"/>
          <w:szCs w:val="28"/>
        </w:rPr>
        <w:t>, Устав</w:t>
      </w:r>
      <w:r w:rsidR="00CF3F38">
        <w:rPr>
          <w:rFonts w:ascii="Times New Roman" w:hAnsi="Times New Roman"/>
          <w:bCs/>
          <w:sz w:val="28"/>
          <w:szCs w:val="28"/>
        </w:rPr>
        <w:t xml:space="preserve">ом </w:t>
      </w:r>
      <w:proofErr w:type="spellStart"/>
      <w:r w:rsidR="00CF3F38">
        <w:rPr>
          <w:rFonts w:ascii="Times New Roman" w:hAnsi="Times New Roman"/>
          <w:bCs/>
          <w:sz w:val="28"/>
          <w:szCs w:val="28"/>
        </w:rPr>
        <w:t>Частоостровского</w:t>
      </w:r>
      <w:proofErr w:type="spellEnd"/>
      <w:r w:rsidR="00CF3F38">
        <w:rPr>
          <w:rFonts w:ascii="Times New Roman" w:hAnsi="Times New Roman"/>
          <w:bCs/>
          <w:sz w:val="28"/>
          <w:szCs w:val="28"/>
        </w:rPr>
        <w:t xml:space="preserve"> сельсовета, </w:t>
      </w:r>
      <w:proofErr w:type="spellStart"/>
      <w:r w:rsidR="00CF3F38">
        <w:rPr>
          <w:rFonts w:ascii="Times New Roman" w:hAnsi="Times New Roman"/>
          <w:bCs/>
          <w:sz w:val="28"/>
          <w:szCs w:val="28"/>
        </w:rPr>
        <w:t>Частоостровский</w:t>
      </w:r>
      <w:proofErr w:type="spellEnd"/>
      <w:r w:rsidR="00CF3F38">
        <w:rPr>
          <w:rFonts w:ascii="Times New Roman" w:hAnsi="Times New Roman"/>
          <w:bCs/>
          <w:sz w:val="28"/>
          <w:szCs w:val="28"/>
        </w:rPr>
        <w:t xml:space="preserve"> сельский Совет депутатов</w:t>
      </w:r>
      <w:r w:rsidRPr="00162EEE">
        <w:rPr>
          <w:rFonts w:ascii="Times New Roman" w:hAnsi="Times New Roman"/>
          <w:i/>
          <w:sz w:val="28"/>
          <w:szCs w:val="20"/>
        </w:rPr>
        <w:t xml:space="preserve"> </w:t>
      </w:r>
      <w:r w:rsidRPr="00162EEE">
        <w:rPr>
          <w:rFonts w:ascii="Times New Roman" w:hAnsi="Times New Roman"/>
          <w:sz w:val="28"/>
          <w:szCs w:val="28"/>
        </w:rPr>
        <w:t>РЕШИЛ:</w:t>
      </w:r>
    </w:p>
    <w:p w14:paraId="6A74FF00" w14:textId="6905A924" w:rsidR="00162EEE" w:rsidRPr="00162EEE" w:rsidRDefault="00162EEE" w:rsidP="00162EEE">
      <w:pPr>
        <w:autoSpaceDE w:val="0"/>
        <w:autoSpaceDN w:val="0"/>
        <w:adjustRightInd w:val="0"/>
        <w:spacing w:after="0" w:line="240" w:lineRule="auto"/>
        <w:ind w:firstLine="709"/>
        <w:jc w:val="both"/>
        <w:rPr>
          <w:rFonts w:ascii="Times New Roman" w:hAnsi="Times New Roman"/>
          <w:bCs/>
          <w:sz w:val="28"/>
          <w:szCs w:val="28"/>
        </w:rPr>
      </w:pPr>
      <w:r w:rsidRPr="00162EEE">
        <w:rPr>
          <w:rFonts w:ascii="Times New Roman" w:hAnsi="Times New Roman"/>
          <w:bCs/>
          <w:sz w:val="28"/>
          <w:szCs w:val="28"/>
        </w:rPr>
        <w:t xml:space="preserve">1. Утвердить Положение </w:t>
      </w:r>
      <w:r w:rsidRPr="00162EEE">
        <w:rPr>
          <w:rFonts w:ascii="Times New Roman" w:hAnsi="Times New Roman"/>
          <w:sz w:val="28"/>
          <w:szCs w:val="28"/>
        </w:rPr>
        <w:t xml:space="preserve">об условиях и порядке предоставления </w:t>
      </w:r>
      <w:proofErr w:type="gramStart"/>
      <w:r w:rsidRPr="00162EEE">
        <w:rPr>
          <w:rFonts w:ascii="Times New Roman" w:hAnsi="Times New Roman"/>
          <w:sz w:val="28"/>
          <w:szCs w:val="28"/>
        </w:rPr>
        <w:t>муниципальному  служащему</w:t>
      </w:r>
      <w:proofErr w:type="gramEnd"/>
      <w:r w:rsidRPr="00162EEE">
        <w:rPr>
          <w:rFonts w:ascii="Times New Roman" w:hAnsi="Times New Roman"/>
          <w:sz w:val="28"/>
          <w:szCs w:val="28"/>
        </w:rPr>
        <w:t xml:space="preserve"> права на пенсию за выслугу лет</w:t>
      </w:r>
      <w:r w:rsidRPr="00162EEE">
        <w:rPr>
          <w:rFonts w:ascii="Times New Roman" w:hAnsi="Times New Roman"/>
          <w:bCs/>
          <w:sz w:val="28"/>
          <w:szCs w:val="28"/>
        </w:rPr>
        <w:t xml:space="preserve"> за счет средств бюджета</w:t>
      </w:r>
      <w:r w:rsidR="00CF3F38">
        <w:rPr>
          <w:rFonts w:ascii="Times New Roman" w:hAnsi="Times New Roman"/>
          <w:bCs/>
          <w:sz w:val="28"/>
          <w:szCs w:val="28"/>
        </w:rPr>
        <w:t xml:space="preserve"> </w:t>
      </w:r>
      <w:proofErr w:type="spellStart"/>
      <w:r w:rsidR="00CF3F38">
        <w:rPr>
          <w:rFonts w:ascii="Times New Roman" w:hAnsi="Times New Roman"/>
          <w:bCs/>
          <w:sz w:val="28"/>
          <w:szCs w:val="28"/>
        </w:rPr>
        <w:t>Частоостровского</w:t>
      </w:r>
      <w:proofErr w:type="spellEnd"/>
      <w:r w:rsidR="00CF3F38">
        <w:rPr>
          <w:rFonts w:ascii="Times New Roman" w:hAnsi="Times New Roman"/>
          <w:bCs/>
          <w:sz w:val="28"/>
          <w:szCs w:val="28"/>
        </w:rPr>
        <w:t xml:space="preserve"> сельсовета </w:t>
      </w:r>
      <w:r w:rsidRPr="00162EEE">
        <w:rPr>
          <w:rFonts w:ascii="Times New Roman" w:hAnsi="Times New Roman"/>
          <w:bCs/>
          <w:sz w:val="28"/>
          <w:szCs w:val="28"/>
        </w:rPr>
        <w:t>согласно приложению.</w:t>
      </w:r>
    </w:p>
    <w:p w14:paraId="2567A3CE" w14:textId="5BB76810" w:rsidR="00162EEE" w:rsidRPr="00162EEE" w:rsidRDefault="00162EEE" w:rsidP="00162EEE">
      <w:pPr>
        <w:autoSpaceDE w:val="0"/>
        <w:autoSpaceDN w:val="0"/>
        <w:adjustRightInd w:val="0"/>
        <w:spacing w:after="0" w:line="240" w:lineRule="auto"/>
        <w:ind w:firstLine="709"/>
        <w:jc w:val="both"/>
        <w:rPr>
          <w:rFonts w:ascii="Times New Roman" w:hAnsi="Times New Roman"/>
          <w:bCs/>
          <w:sz w:val="28"/>
          <w:szCs w:val="28"/>
        </w:rPr>
      </w:pPr>
      <w:r w:rsidRPr="00162EEE">
        <w:rPr>
          <w:rFonts w:ascii="Times New Roman" w:eastAsiaTheme="minorHAnsi" w:hAnsi="Times New Roman"/>
          <w:sz w:val="28"/>
          <w:szCs w:val="28"/>
          <w:lang w:eastAsia="en-US"/>
        </w:rPr>
        <w:t>2. За лицами, приобретшими право на пенсию за выслугу лет в соответствии с Законом края «Об особенностях правового регулирования муниципально</w:t>
      </w:r>
      <w:r w:rsidR="00CF3F38">
        <w:rPr>
          <w:rFonts w:ascii="Times New Roman" w:eastAsiaTheme="minorHAnsi" w:hAnsi="Times New Roman"/>
          <w:sz w:val="28"/>
          <w:szCs w:val="28"/>
          <w:lang w:eastAsia="en-US"/>
        </w:rPr>
        <w:t xml:space="preserve">й службы в Красноярском крае» </w:t>
      </w:r>
      <w:r w:rsidRPr="00162EEE">
        <w:rPr>
          <w:rFonts w:ascii="Times New Roman" w:eastAsiaTheme="minorHAnsi" w:hAnsi="Times New Roman"/>
          <w:sz w:val="28"/>
          <w:szCs w:val="28"/>
          <w:lang w:eastAsia="en-US"/>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 400-ФЗ «О страховых пенсиях», сохраняется 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в пункт 1 статьи 9 Закона края «Об особенностях правового регулирования муниципальной службы в Красноярском крае».</w:t>
      </w:r>
    </w:p>
    <w:p w14:paraId="71B063D3" w14:textId="3D39BA20" w:rsidR="00162EEE" w:rsidRPr="006A723A" w:rsidRDefault="00CF3F38" w:rsidP="00162EEE">
      <w:pPr>
        <w:spacing w:after="0" w:line="240" w:lineRule="auto"/>
        <w:ind w:firstLine="709"/>
        <w:jc w:val="both"/>
        <w:rPr>
          <w:rFonts w:ascii="Times New Roman" w:hAnsi="Times New Roman"/>
          <w:bCs/>
          <w:sz w:val="28"/>
          <w:szCs w:val="28"/>
        </w:rPr>
      </w:pPr>
      <w:r>
        <w:rPr>
          <w:rFonts w:ascii="Times New Roman" w:hAnsi="Times New Roman"/>
          <w:bCs/>
          <w:sz w:val="28"/>
          <w:szCs w:val="28"/>
        </w:rPr>
        <w:t>3</w:t>
      </w:r>
      <w:r w:rsidR="00162EEE" w:rsidRPr="00162EEE">
        <w:rPr>
          <w:rFonts w:ascii="Times New Roman" w:hAnsi="Times New Roman"/>
          <w:bCs/>
          <w:sz w:val="28"/>
          <w:szCs w:val="28"/>
        </w:rPr>
        <w:t xml:space="preserve">. Контроль за исполнением настоящего Решения возложить на </w:t>
      </w:r>
      <w:r w:rsidR="006A723A">
        <w:rPr>
          <w:rFonts w:ascii="Times New Roman" w:hAnsi="Times New Roman"/>
          <w:bCs/>
          <w:sz w:val="28"/>
          <w:szCs w:val="28"/>
        </w:rPr>
        <w:t>главного бухгалтера администр</w:t>
      </w:r>
      <w:r w:rsidR="006A723A" w:rsidRPr="006A723A">
        <w:rPr>
          <w:rFonts w:ascii="Times New Roman" w:hAnsi="Times New Roman"/>
          <w:bCs/>
          <w:sz w:val="28"/>
          <w:szCs w:val="28"/>
        </w:rPr>
        <w:t>ации.</w:t>
      </w:r>
    </w:p>
    <w:p w14:paraId="308ECF37" w14:textId="13C005A1" w:rsidR="00CF3F38" w:rsidRDefault="00CF3F38" w:rsidP="00CF3F38">
      <w:pPr>
        <w:ind w:firstLine="540"/>
        <w:jc w:val="both"/>
        <w:rPr>
          <w:rFonts w:ascii="Times New Roman" w:hAnsi="Times New Roman"/>
          <w:sz w:val="28"/>
          <w:szCs w:val="28"/>
        </w:rPr>
      </w:pPr>
      <w:r>
        <w:rPr>
          <w:rFonts w:ascii="Times New Roman" w:hAnsi="Times New Roman"/>
          <w:bCs/>
          <w:sz w:val="28"/>
          <w:szCs w:val="28"/>
        </w:rPr>
        <w:lastRenderedPageBreak/>
        <w:t xml:space="preserve">  4</w:t>
      </w:r>
      <w:r w:rsidR="00162EEE" w:rsidRPr="00162EEE">
        <w:rPr>
          <w:rFonts w:ascii="Times New Roman" w:hAnsi="Times New Roman"/>
          <w:bCs/>
          <w:sz w:val="28"/>
          <w:szCs w:val="28"/>
        </w:rPr>
        <w:t xml:space="preserve">. </w:t>
      </w:r>
      <w:r w:rsidRPr="00CF3F38">
        <w:rPr>
          <w:rFonts w:ascii="Times New Roman" w:hAnsi="Times New Roman"/>
          <w:sz w:val="28"/>
          <w:szCs w:val="28"/>
        </w:rPr>
        <w:t>Решение вступает в силу со дня его официального опубликования в газете «</w:t>
      </w:r>
      <w:proofErr w:type="spellStart"/>
      <w:r w:rsidRPr="00CF3F38">
        <w:rPr>
          <w:rFonts w:ascii="Times New Roman" w:hAnsi="Times New Roman"/>
          <w:sz w:val="28"/>
          <w:szCs w:val="28"/>
        </w:rPr>
        <w:t>Емельяновские</w:t>
      </w:r>
      <w:proofErr w:type="spellEnd"/>
      <w:r w:rsidRPr="00CF3F38">
        <w:rPr>
          <w:rFonts w:ascii="Times New Roman" w:hAnsi="Times New Roman"/>
          <w:sz w:val="28"/>
          <w:szCs w:val="28"/>
        </w:rPr>
        <w:t xml:space="preserve"> веси».</w:t>
      </w:r>
    </w:p>
    <w:p w14:paraId="2DEC170B" w14:textId="77777777" w:rsidR="00CF3F38" w:rsidRPr="00CF3F38" w:rsidRDefault="00CF3F38" w:rsidP="00CF3F38">
      <w:pPr>
        <w:tabs>
          <w:tab w:val="left" w:pos="1215"/>
        </w:tabs>
        <w:spacing w:after="0" w:line="240" w:lineRule="auto"/>
        <w:jc w:val="both"/>
        <w:outlineLvl w:val="0"/>
        <w:rPr>
          <w:rFonts w:ascii="Times New Roman" w:hAnsi="Times New Roman"/>
          <w:sz w:val="28"/>
          <w:szCs w:val="28"/>
        </w:rPr>
      </w:pPr>
      <w:r w:rsidRPr="00CF3F38">
        <w:rPr>
          <w:rFonts w:ascii="Times New Roman" w:hAnsi="Times New Roman"/>
          <w:sz w:val="28"/>
          <w:szCs w:val="28"/>
        </w:rPr>
        <w:tab/>
      </w:r>
    </w:p>
    <w:p w14:paraId="553CBA77" w14:textId="77777777" w:rsidR="00CF3F38" w:rsidRPr="00CF3F38" w:rsidRDefault="00CF3F38" w:rsidP="00CF3F38">
      <w:pPr>
        <w:tabs>
          <w:tab w:val="left" w:pos="1215"/>
        </w:tabs>
        <w:spacing w:after="0" w:line="240" w:lineRule="auto"/>
        <w:jc w:val="both"/>
        <w:outlineLvl w:val="0"/>
        <w:rPr>
          <w:rFonts w:ascii="Times New Roman" w:hAnsi="Times New Roman"/>
          <w:sz w:val="28"/>
          <w:szCs w:val="28"/>
        </w:rPr>
      </w:pPr>
    </w:p>
    <w:p w14:paraId="15CA4D49" w14:textId="77777777" w:rsidR="00CF3F38" w:rsidRPr="00CF3F38" w:rsidRDefault="00CF3F38" w:rsidP="00CF3F38">
      <w:pPr>
        <w:tabs>
          <w:tab w:val="left" w:pos="1215"/>
        </w:tabs>
        <w:spacing w:after="0" w:line="240" w:lineRule="auto"/>
        <w:jc w:val="both"/>
        <w:outlineLvl w:val="0"/>
        <w:rPr>
          <w:rFonts w:ascii="Times New Roman" w:hAnsi="Times New Roman"/>
          <w:sz w:val="28"/>
          <w:szCs w:val="28"/>
        </w:rPr>
      </w:pPr>
    </w:p>
    <w:tbl>
      <w:tblPr>
        <w:tblW w:w="9402" w:type="dxa"/>
        <w:tblLook w:val="0000" w:firstRow="0" w:lastRow="0" w:firstColumn="0" w:lastColumn="0" w:noHBand="0" w:noVBand="0"/>
      </w:tblPr>
      <w:tblGrid>
        <w:gridCol w:w="4559"/>
        <w:gridCol w:w="4843"/>
      </w:tblGrid>
      <w:tr w:rsidR="00CF3F38" w:rsidRPr="00CF3F38" w14:paraId="198D31CB" w14:textId="77777777" w:rsidTr="00557BA4">
        <w:trPr>
          <w:trHeight w:val="1014"/>
        </w:trPr>
        <w:tc>
          <w:tcPr>
            <w:tcW w:w="4559" w:type="dxa"/>
          </w:tcPr>
          <w:p w14:paraId="0D03AC22" w14:textId="77777777" w:rsidR="00CF3F38" w:rsidRPr="00CF3F38" w:rsidRDefault="00CF3F38" w:rsidP="00CF3F38">
            <w:pPr>
              <w:spacing w:after="0" w:line="20" w:lineRule="atLeast"/>
              <w:jc w:val="both"/>
              <w:rPr>
                <w:rFonts w:ascii="Times New Roman" w:hAnsi="Times New Roman"/>
                <w:sz w:val="28"/>
                <w:szCs w:val="28"/>
              </w:rPr>
            </w:pPr>
            <w:r w:rsidRPr="00CF3F38">
              <w:rPr>
                <w:rFonts w:ascii="Times New Roman" w:hAnsi="Times New Roman"/>
                <w:sz w:val="28"/>
                <w:szCs w:val="28"/>
              </w:rPr>
              <w:t xml:space="preserve">Председатель </w:t>
            </w:r>
            <w:proofErr w:type="spellStart"/>
            <w:r w:rsidRPr="00CF3F38">
              <w:rPr>
                <w:rFonts w:ascii="Times New Roman" w:hAnsi="Times New Roman"/>
                <w:sz w:val="28"/>
                <w:szCs w:val="28"/>
              </w:rPr>
              <w:t>Частоостровского</w:t>
            </w:r>
            <w:proofErr w:type="spellEnd"/>
          </w:p>
          <w:p w14:paraId="60EF5A2F" w14:textId="77777777" w:rsidR="00CF3F38" w:rsidRPr="00CF3F38" w:rsidRDefault="00CF3F38" w:rsidP="00CF3F38">
            <w:pPr>
              <w:spacing w:after="0" w:line="20" w:lineRule="atLeast"/>
              <w:jc w:val="both"/>
              <w:rPr>
                <w:rFonts w:ascii="Times New Roman" w:hAnsi="Times New Roman"/>
                <w:sz w:val="28"/>
                <w:szCs w:val="28"/>
              </w:rPr>
            </w:pPr>
            <w:proofErr w:type="gramStart"/>
            <w:r w:rsidRPr="00CF3F38">
              <w:rPr>
                <w:rFonts w:ascii="Times New Roman" w:hAnsi="Times New Roman"/>
                <w:sz w:val="28"/>
                <w:szCs w:val="28"/>
              </w:rPr>
              <w:t>сельского</w:t>
            </w:r>
            <w:proofErr w:type="gramEnd"/>
            <w:r w:rsidRPr="00CF3F38">
              <w:rPr>
                <w:rFonts w:ascii="Times New Roman" w:hAnsi="Times New Roman"/>
                <w:sz w:val="28"/>
                <w:szCs w:val="28"/>
              </w:rPr>
              <w:t xml:space="preserve"> Совета депутатов</w:t>
            </w:r>
          </w:p>
          <w:p w14:paraId="5963A200" w14:textId="77777777" w:rsidR="00CF3F38" w:rsidRPr="00CF3F38" w:rsidRDefault="00CF3F38" w:rsidP="00CF3F38">
            <w:pPr>
              <w:spacing w:after="0" w:line="20" w:lineRule="atLeast"/>
              <w:jc w:val="both"/>
              <w:rPr>
                <w:rFonts w:ascii="Times New Roman" w:hAnsi="Times New Roman"/>
                <w:sz w:val="28"/>
                <w:szCs w:val="28"/>
              </w:rPr>
            </w:pPr>
            <w:r w:rsidRPr="00CF3F38">
              <w:rPr>
                <w:rFonts w:ascii="Times New Roman" w:hAnsi="Times New Roman"/>
                <w:sz w:val="28"/>
                <w:szCs w:val="28"/>
              </w:rPr>
              <w:t>_______________ Ф.Ю. Цыганков</w:t>
            </w:r>
          </w:p>
        </w:tc>
        <w:tc>
          <w:tcPr>
            <w:tcW w:w="4843" w:type="dxa"/>
          </w:tcPr>
          <w:p w14:paraId="5E4ACD8A" w14:textId="77777777" w:rsidR="00CF3F38" w:rsidRPr="00CF3F38" w:rsidRDefault="00CF3F38" w:rsidP="00CF3F38">
            <w:pPr>
              <w:spacing w:after="0" w:line="20" w:lineRule="atLeast"/>
              <w:jc w:val="right"/>
              <w:rPr>
                <w:rFonts w:ascii="Times New Roman" w:hAnsi="Times New Roman"/>
                <w:sz w:val="28"/>
                <w:szCs w:val="28"/>
              </w:rPr>
            </w:pPr>
            <w:r w:rsidRPr="00CF3F38">
              <w:rPr>
                <w:rFonts w:ascii="Times New Roman" w:hAnsi="Times New Roman"/>
                <w:sz w:val="28"/>
                <w:szCs w:val="28"/>
              </w:rPr>
              <w:t xml:space="preserve">Глава </w:t>
            </w:r>
            <w:proofErr w:type="spellStart"/>
            <w:r w:rsidRPr="00CF3F38">
              <w:rPr>
                <w:rFonts w:ascii="Times New Roman" w:hAnsi="Times New Roman"/>
                <w:sz w:val="28"/>
                <w:szCs w:val="28"/>
              </w:rPr>
              <w:t>Частоостровского</w:t>
            </w:r>
            <w:proofErr w:type="spellEnd"/>
            <w:r w:rsidRPr="00CF3F38">
              <w:rPr>
                <w:rFonts w:ascii="Times New Roman" w:hAnsi="Times New Roman"/>
                <w:sz w:val="28"/>
                <w:szCs w:val="28"/>
              </w:rPr>
              <w:t xml:space="preserve"> сельсовета</w:t>
            </w:r>
          </w:p>
          <w:p w14:paraId="76BC046A" w14:textId="77777777" w:rsidR="00CF3F38" w:rsidRPr="00CF3F38" w:rsidRDefault="00CF3F38" w:rsidP="00CF3F38">
            <w:pPr>
              <w:spacing w:after="0" w:line="20" w:lineRule="atLeast"/>
              <w:jc w:val="right"/>
              <w:rPr>
                <w:rFonts w:ascii="Times New Roman" w:hAnsi="Times New Roman"/>
                <w:sz w:val="28"/>
                <w:szCs w:val="28"/>
              </w:rPr>
            </w:pPr>
          </w:p>
          <w:p w14:paraId="26025C2F" w14:textId="77777777" w:rsidR="00CF3F38" w:rsidRPr="00CF3F38" w:rsidRDefault="00CF3F38" w:rsidP="00CF3F38">
            <w:pPr>
              <w:spacing w:after="0" w:line="20" w:lineRule="atLeast"/>
              <w:jc w:val="right"/>
              <w:rPr>
                <w:rFonts w:ascii="Times New Roman" w:hAnsi="Times New Roman"/>
                <w:sz w:val="28"/>
                <w:szCs w:val="28"/>
              </w:rPr>
            </w:pPr>
            <w:r w:rsidRPr="00CF3F38">
              <w:rPr>
                <w:rFonts w:ascii="Times New Roman" w:hAnsi="Times New Roman"/>
                <w:sz w:val="28"/>
                <w:szCs w:val="28"/>
              </w:rPr>
              <w:t>________________ Е.П. Довыденко</w:t>
            </w:r>
          </w:p>
          <w:p w14:paraId="43972C59" w14:textId="77777777" w:rsidR="00CF3F38" w:rsidRPr="00CF3F38" w:rsidRDefault="00CF3F38" w:rsidP="00CF3F38">
            <w:pPr>
              <w:spacing w:after="0" w:line="20" w:lineRule="atLeast"/>
              <w:jc w:val="right"/>
              <w:rPr>
                <w:rFonts w:ascii="Times New Roman" w:hAnsi="Times New Roman"/>
                <w:sz w:val="28"/>
                <w:szCs w:val="28"/>
              </w:rPr>
            </w:pPr>
          </w:p>
        </w:tc>
      </w:tr>
    </w:tbl>
    <w:p w14:paraId="6DBF78B3" w14:textId="77777777" w:rsidR="00CF3F38" w:rsidRDefault="00CF3F38" w:rsidP="00CF3F38">
      <w:pPr>
        <w:ind w:firstLine="540"/>
        <w:jc w:val="both"/>
        <w:rPr>
          <w:rFonts w:ascii="Times New Roman" w:hAnsi="Times New Roman"/>
          <w:sz w:val="28"/>
          <w:szCs w:val="28"/>
        </w:rPr>
      </w:pPr>
    </w:p>
    <w:p w14:paraId="65865580" w14:textId="77777777" w:rsidR="00CF3F38" w:rsidRDefault="00CF3F38" w:rsidP="00CF3F38">
      <w:pPr>
        <w:ind w:firstLine="540"/>
        <w:jc w:val="both"/>
        <w:rPr>
          <w:rFonts w:ascii="Times New Roman" w:hAnsi="Times New Roman"/>
          <w:sz w:val="28"/>
          <w:szCs w:val="28"/>
        </w:rPr>
      </w:pPr>
    </w:p>
    <w:p w14:paraId="6D8AEDAF" w14:textId="77777777" w:rsidR="00CF3F38" w:rsidRDefault="00CF3F38" w:rsidP="00CF3F38">
      <w:pPr>
        <w:ind w:firstLine="540"/>
        <w:jc w:val="both"/>
        <w:rPr>
          <w:rFonts w:ascii="Times New Roman" w:hAnsi="Times New Roman"/>
          <w:sz w:val="28"/>
          <w:szCs w:val="28"/>
        </w:rPr>
      </w:pPr>
    </w:p>
    <w:p w14:paraId="05CD38C8" w14:textId="77777777" w:rsidR="00CF3F38" w:rsidRDefault="00CF3F38" w:rsidP="00CF3F38">
      <w:pPr>
        <w:ind w:firstLine="540"/>
        <w:jc w:val="both"/>
        <w:rPr>
          <w:rFonts w:ascii="Times New Roman" w:hAnsi="Times New Roman"/>
          <w:sz w:val="28"/>
          <w:szCs w:val="28"/>
        </w:rPr>
      </w:pPr>
    </w:p>
    <w:p w14:paraId="58BBFBF5" w14:textId="77777777" w:rsidR="00CF3F38" w:rsidRDefault="00CF3F38" w:rsidP="00CF3F38">
      <w:pPr>
        <w:ind w:firstLine="540"/>
        <w:jc w:val="both"/>
        <w:rPr>
          <w:rFonts w:ascii="Times New Roman" w:hAnsi="Times New Roman"/>
          <w:sz w:val="28"/>
          <w:szCs w:val="28"/>
        </w:rPr>
      </w:pPr>
    </w:p>
    <w:p w14:paraId="3EBDBD39" w14:textId="77777777" w:rsidR="00CF3F38" w:rsidRDefault="00CF3F38" w:rsidP="00CF3F38">
      <w:pPr>
        <w:ind w:firstLine="540"/>
        <w:jc w:val="both"/>
        <w:rPr>
          <w:rFonts w:ascii="Times New Roman" w:hAnsi="Times New Roman"/>
          <w:sz w:val="28"/>
          <w:szCs w:val="28"/>
        </w:rPr>
      </w:pPr>
    </w:p>
    <w:p w14:paraId="1010F7AC" w14:textId="77777777" w:rsidR="00CF3F38" w:rsidRDefault="00CF3F38" w:rsidP="00CF3F38">
      <w:pPr>
        <w:ind w:firstLine="540"/>
        <w:jc w:val="both"/>
        <w:rPr>
          <w:rFonts w:ascii="Times New Roman" w:hAnsi="Times New Roman"/>
          <w:sz w:val="28"/>
          <w:szCs w:val="28"/>
        </w:rPr>
      </w:pPr>
    </w:p>
    <w:p w14:paraId="75FA2B4B" w14:textId="77777777" w:rsidR="00CF3F38" w:rsidRDefault="00CF3F38" w:rsidP="00CF3F38">
      <w:pPr>
        <w:ind w:firstLine="540"/>
        <w:jc w:val="both"/>
        <w:rPr>
          <w:rFonts w:ascii="Times New Roman" w:hAnsi="Times New Roman"/>
          <w:sz w:val="28"/>
          <w:szCs w:val="28"/>
        </w:rPr>
      </w:pPr>
    </w:p>
    <w:p w14:paraId="195BC3BA" w14:textId="77777777" w:rsidR="00CF3F38" w:rsidRDefault="00CF3F38" w:rsidP="00CF3F38">
      <w:pPr>
        <w:ind w:firstLine="540"/>
        <w:jc w:val="both"/>
        <w:rPr>
          <w:rFonts w:ascii="Times New Roman" w:hAnsi="Times New Roman"/>
          <w:sz w:val="28"/>
          <w:szCs w:val="28"/>
        </w:rPr>
      </w:pPr>
    </w:p>
    <w:p w14:paraId="70706433" w14:textId="77777777" w:rsidR="00CF3F38" w:rsidRDefault="00CF3F38" w:rsidP="00CF3F38">
      <w:pPr>
        <w:ind w:firstLine="540"/>
        <w:jc w:val="both"/>
        <w:rPr>
          <w:rFonts w:ascii="Times New Roman" w:hAnsi="Times New Roman"/>
          <w:sz w:val="28"/>
          <w:szCs w:val="28"/>
        </w:rPr>
      </w:pPr>
    </w:p>
    <w:p w14:paraId="22C0EA1F" w14:textId="77777777" w:rsidR="00CF3F38" w:rsidRDefault="00CF3F38" w:rsidP="00CF3F38">
      <w:pPr>
        <w:ind w:firstLine="540"/>
        <w:jc w:val="both"/>
        <w:rPr>
          <w:rFonts w:ascii="Times New Roman" w:hAnsi="Times New Roman"/>
          <w:sz w:val="28"/>
          <w:szCs w:val="28"/>
        </w:rPr>
      </w:pPr>
    </w:p>
    <w:p w14:paraId="5DE268D3" w14:textId="77777777" w:rsidR="00CF3F38" w:rsidRDefault="00CF3F38" w:rsidP="00CF3F38">
      <w:pPr>
        <w:ind w:firstLine="540"/>
        <w:jc w:val="both"/>
        <w:rPr>
          <w:rFonts w:ascii="Times New Roman" w:hAnsi="Times New Roman"/>
          <w:sz w:val="28"/>
          <w:szCs w:val="28"/>
        </w:rPr>
      </w:pPr>
    </w:p>
    <w:p w14:paraId="51DC3E05" w14:textId="77777777" w:rsidR="00CF3F38" w:rsidRDefault="00CF3F38" w:rsidP="00CF3F38">
      <w:pPr>
        <w:ind w:firstLine="540"/>
        <w:jc w:val="both"/>
        <w:rPr>
          <w:rFonts w:ascii="Times New Roman" w:hAnsi="Times New Roman"/>
          <w:sz w:val="28"/>
          <w:szCs w:val="28"/>
        </w:rPr>
      </w:pPr>
    </w:p>
    <w:p w14:paraId="094417B7" w14:textId="77777777" w:rsidR="00CF3F38" w:rsidRDefault="00CF3F38" w:rsidP="00CF3F38">
      <w:pPr>
        <w:ind w:firstLine="540"/>
        <w:jc w:val="both"/>
        <w:rPr>
          <w:rFonts w:ascii="Times New Roman" w:hAnsi="Times New Roman"/>
          <w:sz w:val="28"/>
          <w:szCs w:val="28"/>
        </w:rPr>
      </w:pPr>
    </w:p>
    <w:p w14:paraId="144E8F6A" w14:textId="77777777" w:rsidR="00CF3F38" w:rsidRDefault="00CF3F38" w:rsidP="00CF3F38">
      <w:pPr>
        <w:ind w:firstLine="540"/>
        <w:jc w:val="both"/>
        <w:rPr>
          <w:rFonts w:ascii="Times New Roman" w:hAnsi="Times New Roman"/>
          <w:sz w:val="28"/>
          <w:szCs w:val="28"/>
        </w:rPr>
      </w:pPr>
    </w:p>
    <w:p w14:paraId="24E0975F" w14:textId="77777777" w:rsidR="00CF3F38" w:rsidRDefault="00CF3F38" w:rsidP="00CF3F38">
      <w:pPr>
        <w:ind w:firstLine="540"/>
        <w:jc w:val="both"/>
        <w:rPr>
          <w:rFonts w:ascii="Times New Roman" w:hAnsi="Times New Roman"/>
          <w:sz w:val="28"/>
          <w:szCs w:val="28"/>
        </w:rPr>
      </w:pPr>
    </w:p>
    <w:p w14:paraId="571BE463" w14:textId="77777777" w:rsidR="00CF3F38" w:rsidRDefault="00CF3F38" w:rsidP="00CF3F38">
      <w:pPr>
        <w:ind w:firstLine="540"/>
        <w:jc w:val="both"/>
        <w:rPr>
          <w:rFonts w:ascii="Times New Roman" w:hAnsi="Times New Roman"/>
          <w:sz w:val="28"/>
          <w:szCs w:val="28"/>
        </w:rPr>
      </w:pPr>
    </w:p>
    <w:p w14:paraId="641591BD" w14:textId="77777777" w:rsidR="00CF3F38" w:rsidRDefault="00CF3F38" w:rsidP="00CF3F38">
      <w:pPr>
        <w:ind w:firstLine="540"/>
        <w:jc w:val="both"/>
        <w:rPr>
          <w:rFonts w:ascii="Times New Roman" w:hAnsi="Times New Roman"/>
          <w:sz w:val="28"/>
          <w:szCs w:val="28"/>
        </w:rPr>
      </w:pPr>
    </w:p>
    <w:p w14:paraId="2A84EF74" w14:textId="77777777" w:rsidR="00CF3F38" w:rsidRDefault="00CF3F38" w:rsidP="00CF3F38">
      <w:pPr>
        <w:ind w:firstLine="540"/>
        <w:jc w:val="both"/>
        <w:rPr>
          <w:rFonts w:ascii="Times New Roman" w:hAnsi="Times New Roman"/>
          <w:sz w:val="28"/>
          <w:szCs w:val="28"/>
        </w:rPr>
      </w:pPr>
    </w:p>
    <w:p w14:paraId="48E30F47" w14:textId="77777777" w:rsidR="00CF3F38" w:rsidRDefault="00CF3F38" w:rsidP="00CF3F38">
      <w:pPr>
        <w:ind w:firstLine="540"/>
        <w:jc w:val="both"/>
        <w:rPr>
          <w:rFonts w:ascii="Times New Roman" w:hAnsi="Times New Roman"/>
          <w:sz w:val="28"/>
          <w:szCs w:val="28"/>
        </w:rPr>
      </w:pPr>
    </w:p>
    <w:p w14:paraId="7EDAC338" w14:textId="77777777" w:rsidR="00537312" w:rsidRDefault="00162EEE" w:rsidP="00537312">
      <w:pPr>
        <w:spacing w:after="0" w:line="240" w:lineRule="auto"/>
        <w:jc w:val="center"/>
        <w:rPr>
          <w:rFonts w:ascii="Times New Roman" w:hAnsi="Times New Roman"/>
          <w:sz w:val="28"/>
          <w:szCs w:val="28"/>
        </w:rPr>
      </w:pPr>
      <w:r w:rsidRPr="00CF3F38">
        <w:rPr>
          <w:rFonts w:ascii="Times New Roman" w:hAnsi="Times New Roman"/>
          <w:sz w:val="28"/>
          <w:szCs w:val="28"/>
        </w:rPr>
        <w:lastRenderedPageBreak/>
        <w:t xml:space="preserve">                                     Приложение к Решению </w:t>
      </w:r>
    </w:p>
    <w:p w14:paraId="4F19A7ED" w14:textId="3933E7B1" w:rsidR="00162EEE" w:rsidRPr="00CF3F38" w:rsidRDefault="00537312" w:rsidP="00537312">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spellStart"/>
      <w:r w:rsidR="00CF3F38" w:rsidRPr="00CF3F38">
        <w:rPr>
          <w:rFonts w:ascii="Times New Roman" w:hAnsi="Times New Roman"/>
          <w:sz w:val="28"/>
          <w:szCs w:val="28"/>
        </w:rPr>
        <w:t>Частоостровского</w:t>
      </w:r>
      <w:proofErr w:type="spellEnd"/>
      <w:r w:rsidR="00CF3F38" w:rsidRPr="00CF3F38">
        <w:rPr>
          <w:rFonts w:ascii="Times New Roman" w:hAnsi="Times New Roman"/>
          <w:sz w:val="28"/>
          <w:szCs w:val="28"/>
        </w:rPr>
        <w:t xml:space="preserve"> сельского</w:t>
      </w:r>
    </w:p>
    <w:p w14:paraId="264C10CE" w14:textId="174C3CD5" w:rsidR="00162EEE" w:rsidRDefault="00537312" w:rsidP="00537312">
      <w:pPr>
        <w:spacing w:after="0" w:line="240" w:lineRule="auto"/>
        <w:rPr>
          <w:rFonts w:ascii="Times New Roman" w:hAnsi="Times New Roman"/>
          <w:sz w:val="28"/>
          <w:szCs w:val="28"/>
        </w:rPr>
      </w:pPr>
      <w:r>
        <w:rPr>
          <w:rFonts w:ascii="Times New Roman" w:hAnsi="Times New Roman"/>
          <w:sz w:val="28"/>
          <w:szCs w:val="28"/>
        </w:rPr>
        <w:t xml:space="preserve">                                                                 Совета депутатов</w:t>
      </w:r>
    </w:p>
    <w:p w14:paraId="26A99293" w14:textId="77777777" w:rsidR="00C21C73" w:rsidRDefault="00C21C73" w:rsidP="00C21C73">
      <w:pPr>
        <w:spacing w:after="0" w:line="240" w:lineRule="auto"/>
        <w:jc w:val="right"/>
        <w:rPr>
          <w:rFonts w:ascii="Times New Roman" w:hAnsi="Times New Roman"/>
          <w:sz w:val="28"/>
          <w:szCs w:val="28"/>
        </w:rPr>
      </w:pPr>
    </w:p>
    <w:p w14:paraId="01A80A8E" w14:textId="77777777" w:rsidR="00C21C73" w:rsidRDefault="00C21C73" w:rsidP="00537312">
      <w:pPr>
        <w:spacing w:after="0" w:line="240" w:lineRule="auto"/>
        <w:rPr>
          <w:rFonts w:ascii="Times New Roman" w:hAnsi="Times New Roman"/>
          <w:sz w:val="28"/>
          <w:szCs w:val="28"/>
        </w:rPr>
      </w:pPr>
    </w:p>
    <w:p w14:paraId="62C66E73" w14:textId="77777777" w:rsidR="00537312" w:rsidRPr="00CF3F38" w:rsidRDefault="00537312" w:rsidP="00537312">
      <w:pPr>
        <w:spacing w:after="0" w:line="240" w:lineRule="auto"/>
        <w:rPr>
          <w:rFonts w:ascii="Times New Roman" w:hAnsi="Times New Roman"/>
          <w:sz w:val="28"/>
          <w:szCs w:val="28"/>
        </w:rPr>
      </w:pPr>
    </w:p>
    <w:p w14:paraId="4F2D8348" w14:textId="42D2AB27" w:rsidR="00162EEE" w:rsidRPr="00162EEE" w:rsidRDefault="00162EEE" w:rsidP="00162EEE">
      <w:pPr>
        <w:spacing w:after="0" w:line="240" w:lineRule="auto"/>
        <w:jc w:val="center"/>
        <w:rPr>
          <w:rFonts w:ascii="Times New Roman" w:hAnsi="Times New Roman"/>
          <w:bCs/>
          <w:i/>
          <w:sz w:val="28"/>
          <w:szCs w:val="28"/>
          <w:u w:val="single"/>
        </w:rPr>
      </w:pPr>
      <w:r w:rsidRPr="00162EEE">
        <w:rPr>
          <w:rFonts w:ascii="Times New Roman" w:hAnsi="Times New Roman"/>
          <w:b/>
          <w:bCs/>
          <w:sz w:val="28"/>
          <w:szCs w:val="28"/>
        </w:rPr>
        <w:t>Положение</w:t>
      </w:r>
      <w:r w:rsidRPr="00162EEE">
        <w:rPr>
          <w:rFonts w:ascii="Times New Roman" w:hAnsi="Times New Roman"/>
          <w:b/>
          <w:sz w:val="28"/>
          <w:szCs w:val="28"/>
        </w:rPr>
        <w:t xml:space="preserve"> об условиях и порядке предоставления </w:t>
      </w:r>
      <w:proofErr w:type="gramStart"/>
      <w:r w:rsidRPr="00162EEE">
        <w:rPr>
          <w:rFonts w:ascii="Times New Roman" w:hAnsi="Times New Roman"/>
          <w:b/>
          <w:sz w:val="28"/>
          <w:szCs w:val="28"/>
        </w:rPr>
        <w:t>муниципальному  служащему</w:t>
      </w:r>
      <w:proofErr w:type="gramEnd"/>
      <w:r w:rsidRPr="00162EEE">
        <w:rPr>
          <w:rFonts w:ascii="Times New Roman" w:hAnsi="Times New Roman"/>
          <w:b/>
          <w:sz w:val="28"/>
          <w:szCs w:val="28"/>
        </w:rPr>
        <w:t xml:space="preserve"> права на пенсию за выслугу лет</w:t>
      </w:r>
      <w:r w:rsidR="00537312">
        <w:rPr>
          <w:rFonts w:ascii="Times New Roman" w:hAnsi="Times New Roman"/>
          <w:b/>
          <w:bCs/>
          <w:sz w:val="28"/>
          <w:szCs w:val="28"/>
        </w:rPr>
        <w:t xml:space="preserve"> за счет средств бюджета </w:t>
      </w:r>
      <w:proofErr w:type="spellStart"/>
      <w:r w:rsidR="00537312">
        <w:rPr>
          <w:rFonts w:ascii="Times New Roman" w:hAnsi="Times New Roman"/>
          <w:b/>
          <w:bCs/>
          <w:sz w:val="28"/>
          <w:szCs w:val="28"/>
        </w:rPr>
        <w:t>Часчтоостровского</w:t>
      </w:r>
      <w:proofErr w:type="spellEnd"/>
      <w:r w:rsidR="00537312">
        <w:rPr>
          <w:rFonts w:ascii="Times New Roman" w:hAnsi="Times New Roman"/>
          <w:b/>
          <w:bCs/>
          <w:sz w:val="28"/>
          <w:szCs w:val="28"/>
        </w:rPr>
        <w:t xml:space="preserve"> сельсовета</w:t>
      </w:r>
    </w:p>
    <w:p w14:paraId="20122FD5" w14:textId="77777777" w:rsidR="00162EEE" w:rsidRPr="00162EEE" w:rsidRDefault="00162EEE" w:rsidP="00162EEE">
      <w:pPr>
        <w:spacing w:after="0" w:line="240" w:lineRule="auto"/>
        <w:jc w:val="center"/>
        <w:rPr>
          <w:rFonts w:ascii="Times New Roman" w:hAnsi="Times New Roman"/>
          <w:bCs/>
          <w:i/>
          <w:sz w:val="28"/>
          <w:szCs w:val="28"/>
          <w:u w:val="single"/>
        </w:rPr>
      </w:pPr>
    </w:p>
    <w:p w14:paraId="74C1CD93" w14:textId="77777777" w:rsidR="00162EEE" w:rsidRPr="00162EEE" w:rsidRDefault="00162EEE" w:rsidP="00162EEE">
      <w:pPr>
        <w:spacing w:after="0" w:line="240" w:lineRule="auto"/>
        <w:jc w:val="center"/>
        <w:rPr>
          <w:rFonts w:ascii="Times New Roman" w:hAnsi="Times New Roman"/>
          <w:sz w:val="20"/>
          <w:szCs w:val="20"/>
        </w:rPr>
      </w:pPr>
    </w:p>
    <w:p w14:paraId="49F88061" w14:textId="77777777" w:rsidR="00162EEE" w:rsidRPr="00162EEE" w:rsidRDefault="00162EEE" w:rsidP="00162EEE">
      <w:pPr>
        <w:spacing w:after="0" w:line="240" w:lineRule="auto"/>
        <w:jc w:val="center"/>
        <w:rPr>
          <w:rFonts w:ascii="Times New Roman" w:hAnsi="Times New Roman"/>
          <w:sz w:val="28"/>
          <w:szCs w:val="28"/>
        </w:rPr>
      </w:pPr>
      <w:r w:rsidRPr="00162EEE">
        <w:rPr>
          <w:rFonts w:ascii="Times New Roman" w:hAnsi="Times New Roman"/>
          <w:sz w:val="28"/>
          <w:szCs w:val="28"/>
        </w:rPr>
        <w:t>1. ОБЩИЕ ПОЛОЖЕНИЯ</w:t>
      </w:r>
    </w:p>
    <w:p w14:paraId="5D61EC5E" w14:textId="77777777" w:rsidR="00162EEE" w:rsidRPr="00162EEE" w:rsidRDefault="00162EEE" w:rsidP="00162EEE">
      <w:pPr>
        <w:spacing w:after="0" w:line="240" w:lineRule="auto"/>
        <w:rPr>
          <w:rFonts w:ascii="Times New Roman" w:hAnsi="Times New Roman"/>
          <w:sz w:val="28"/>
          <w:szCs w:val="28"/>
        </w:rPr>
      </w:pPr>
    </w:p>
    <w:p w14:paraId="10B5B7E7" w14:textId="2999DAFA" w:rsidR="00162EEE" w:rsidRPr="00162EEE" w:rsidRDefault="00162EEE" w:rsidP="00162EEE">
      <w:pPr>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1.1. Настоящее Положение определяет условия и </w:t>
      </w:r>
      <w:proofErr w:type="gramStart"/>
      <w:r w:rsidRPr="00162EEE">
        <w:rPr>
          <w:rFonts w:ascii="Times New Roman" w:hAnsi="Times New Roman"/>
          <w:sz w:val="28"/>
          <w:szCs w:val="28"/>
        </w:rPr>
        <w:t>порядок  предоставления</w:t>
      </w:r>
      <w:proofErr w:type="gramEnd"/>
      <w:r w:rsidRPr="00162EEE">
        <w:rPr>
          <w:rFonts w:ascii="Times New Roman" w:hAnsi="Times New Roman"/>
          <w:sz w:val="28"/>
          <w:szCs w:val="28"/>
        </w:rPr>
        <w:t xml:space="preserve"> лицам, замещавшим должности муниципальной службы, пенсии за выслугу лет за счет средств бюджета</w:t>
      </w:r>
      <w:r w:rsidR="00537312">
        <w:rPr>
          <w:rFonts w:ascii="Times New Roman" w:hAnsi="Times New Roman"/>
          <w:sz w:val="28"/>
          <w:szCs w:val="28"/>
        </w:rPr>
        <w:t xml:space="preserve"> </w:t>
      </w:r>
      <w:proofErr w:type="spellStart"/>
      <w:r w:rsidR="00537312">
        <w:rPr>
          <w:rFonts w:ascii="Times New Roman" w:hAnsi="Times New Roman"/>
          <w:sz w:val="28"/>
          <w:szCs w:val="28"/>
        </w:rPr>
        <w:t>Частоостровского</w:t>
      </w:r>
      <w:proofErr w:type="spellEnd"/>
      <w:r w:rsidR="00537312">
        <w:rPr>
          <w:rFonts w:ascii="Times New Roman" w:hAnsi="Times New Roman"/>
          <w:sz w:val="28"/>
          <w:szCs w:val="28"/>
        </w:rPr>
        <w:t xml:space="preserve"> сельсовета </w:t>
      </w:r>
      <w:r w:rsidRPr="00162EEE">
        <w:rPr>
          <w:rFonts w:ascii="Times New Roman" w:hAnsi="Times New Roman"/>
          <w:sz w:val="28"/>
          <w:szCs w:val="28"/>
        </w:rPr>
        <w:t>(далее – Положение, пенсия за выслугу лет).</w:t>
      </w:r>
    </w:p>
    <w:p w14:paraId="265CE605" w14:textId="04E0F387" w:rsidR="00162EEE" w:rsidRPr="00162EEE" w:rsidRDefault="00537312" w:rsidP="00537312">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         </w:t>
      </w:r>
      <w:r w:rsidR="00162EEE" w:rsidRPr="00162EEE">
        <w:rPr>
          <w:rFonts w:ascii="Times New Roman" w:hAnsi="Times New Roman"/>
          <w:sz w:val="28"/>
          <w:szCs w:val="28"/>
        </w:rPr>
        <w:t>1.2. Право на пенсию за выслугу лет имеют муниципальные служащие</w:t>
      </w:r>
      <w:r>
        <w:rPr>
          <w:rFonts w:ascii="Times New Roman" w:hAnsi="Times New Roman"/>
          <w:sz w:val="28"/>
          <w:szCs w:val="28"/>
        </w:rPr>
        <w:t xml:space="preserve"> </w:t>
      </w:r>
      <w:proofErr w:type="spellStart"/>
      <w:r>
        <w:rPr>
          <w:rFonts w:ascii="Times New Roman" w:hAnsi="Times New Roman"/>
          <w:sz w:val="28"/>
          <w:szCs w:val="28"/>
        </w:rPr>
        <w:t>ЧАстоостровского</w:t>
      </w:r>
      <w:proofErr w:type="spellEnd"/>
      <w:r>
        <w:rPr>
          <w:rFonts w:ascii="Times New Roman" w:hAnsi="Times New Roman"/>
          <w:sz w:val="28"/>
          <w:szCs w:val="28"/>
        </w:rPr>
        <w:t xml:space="preserve"> сельсовета</w:t>
      </w:r>
      <w:r w:rsidR="00162EEE" w:rsidRPr="00162EEE">
        <w:rPr>
          <w:rFonts w:ascii="Times New Roman" w:hAnsi="Times New Roman"/>
          <w:sz w:val="28"/>
          <w:szCs w:val="28"/>
        </w:rPr>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14:paraId="54F12422" w14:textId="44EB41E2" w:rsidR="00162EEE" w:rsidRPr="00162EEE" w:rsidRDefault="00537312" w:rsidP="00162EEE">
      <w:pPr>
        <w:autoSpaceDE w:val="0"/>
        <w:autoSpaceDN w:val="0"/>
        <w:adjustRightInd w:val="0"/>
        <w:spacing w:after="0" w:line="240" w:lineRule="auto"/>
        <w:ind w:firstLine="540"/>
        <w:jc w:val="both"/>
        <w:rPr>
          <w:rFonts w:ascii="Times New Roman" w:eastAsiaTheme="minorHAnsi" w:hAnsi="Times New Roman"/>
          <w:sz w:val="26"/>
          <w:szCs w:val="26"/>
          <w:lang w:eastAsia="en-US"/>
        </w:rPr>
      </w:pPr>
      <w:r>
        <w:rPr>
          <w:rFonts w:ascii="Times New Roman" w:eastAsia="Calibri" w:hAnsi="Times New Roman"/>
          <w:sz w:val="28"/>
          <w:szCs w:val="28"/>
        </w:rPr>
        <w:t xml:space="preserve"> </w:t>
      </w:r>
      <w:r w:rsidR="00162EEE" w:rsidRPr="00162EEE">
        <w:rPr>
          <w:rFonts w:ascii="Times New Roman" w:eastAsia="Calibri" w:hAnsi="Times New Roman"/>
          <w:sz w:val="28"/>
          <w:szCs w:val="28"/>
        </w:rPr>
        <w:t xml:space="preserve">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w:t>
      </w:r>
      <w:r w:rsidR="00162EEE" w:rsidRPr="00162EEE">
        <w:rPr>
          <w:rFonts w:ascii="Times New Roman" w:eastAsiaTheme="minorHAnsi" w:hAnsi="Times New Roman"/>
          <w:sz w:val="28"/>
          <w:szCs w:val="28"/>
          <w:lang w:eastAsia="en-US"/>
        </w:rPr>
        <w:t>а также в случае прекращения гражданства Российской Федерации.</w:t>
      </w:r>
      <w:r w:rsidR="00162EEE" w:rsidRPr="00162EEE">
        <w:rPr>
          <w:rFonts w:ascii="Times New Roman" w:eastAsia="Calibri" w:hAnsi="Times New Roman"/>
          <w:sz w:val="28"/>
          <w:szCs w:val="28"/>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42040FC8"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w:t>
      </w:r>
      <w:r w:rsidRPr="00162EEE">
        <w:rPr>
          <w:rFonts w:ascii="Times New Roman" w:eastAsia="Calibri" w:hAnsi="Times New Roman"/>
          <w:sz w:val="28"/>
          <w:szCs w:val="28"/>
        </w:rPr>
        <w:lastRenderedPageBreak/>
        <w:t>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14:paraId="30DE46EC"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p>
    <w:p w14:paraId="5A53885A" w14:textId="77777777" w:rsidR="00162EEE" w:rsidRPr="00162EEE" w:rsidRDefault="00162EEE" w:rsidP="00162EEE">
      <w:pPr>
        <w:spacing w:after="0" w:line="240" w:lineRule="auto"/>
        <w:jc w:val="center"/>
        <w:rPr>
          <w:rFonts w:ascii="Times New Roman" w:hAnsi="Times New Roman"/>
          <w:sz w:val="28"/>
          <w:szCs w:val="28"/>
        </w:rPr>
      </w:pPr>
      <w:r w:rsidRPr="00162EEE">
        <w:rPr>
          <w:rFonts w:ascii="Times New Roman" w:hAnsi="Times New Roman"/>
          <w:sz w:val="28"/>
          <w:szCs w:val="28"/>
        </w:rPr>
        <w:t>2. РАЗМЕР ПЕНСИИ ЗА ВЫСЛУГУ ЛЕТ</w:t>
      </w:r>
    </w:p>
    <w:p w14:paraId="51A2BC83" w14:textId="77777777" w:rsidR="00162EEE" w:rsidRPr="00162EEE" w:rsidRDefault="00162EEE" w:rsidP="00162EEE">
      <w:pPr>
        <w:spacing w:after="0" w:line="240" w:lineRule="auto"/>
        <w:jc w:val="center"/>
        <w:rPr>
          <w:rFonts w:ascii="Times New Roman" w:hAnsi="Times New Roman"/>
          <w:sz w:val="28"/>
          <w:szCs w:val="28"/>
        </w:rPr>
      </w:pPr>
    </w:p>
    <w:p w14:paraId="6B26C2EE" w14:textId="104B4BA7" w:rsidR="00162EEE" w:rsidRPr="00162EEE" w:rsidRDefault="00162EEE" w:rsidP="00162EEE">
      <w:pPr>
        <w:spacing w:after="0" w:line="240" w:lineRule="auto"/>
        <w:ind w:firstLine="709"/>
        <w:jc w:val="both"/>
        <w:rPr>
          <w:rFonts w:ascii="Times New Roman" w:eastAsiaTheme="minorHAnsi" w:hAnsi="Times New Roman"/>
          <w:sz w:val="24"/>
          <w:szCs w:val="24"/>
        </w:rPr>
      </w:pPr>
      <w:r w:rsidRPr="00162EEE">
        <w:rPr>
          <w:rFonts w:ascii="Times New Roman" w:hAnsi="Times New Roman"/>
          <w:sz w:val="28"/>
          <w:szCs w:val="28"/>
        </w:rPr>
        <w:t xml:space="preserve">2.1. </w:t>
      </w:r>
      <w:r w:rsidRPr="00162EEE">
        <w:rPr>
          <w:rFonts w:ascii="Times New Roman" w:eastAsia="Calibri" w:hAnsi="Times New Roman"/>
          <w:sz w:val="28"/>
          <w:szCs w:val="28"/>
        </w:rPr>
        <w:t xml:space="preserve">Пенсия за выслугу лет назначается в размере </w:t>
      </w:r>
      <w:r w:rsidRPr="004065AF">
        <w:rPr>
          <w:rFonts w:ascii="Times New Roman" w:eastAsia="Calibri" w:hAnsi="Times New Roman"/>
          <w:sz w:val="28"/>
          <w:szCs w:val="28"/>
        </w:rPr>
        <w:t xml:space="preserve">45 </w:t>
      </w:r>
      <w:proofErr w:type="gramStart"/>
      <w:r w:rsidRPr="00537312">
        <w:rPr>
          <w:rFonts w:ascii="Times New Roman" w:eastAsia="Calibri" w:hAnsi="Times New Roman"/>
          <w:sz w:val="28"/>
          <w:szCs w:val="28"/>
        </w:rPr>
        <w:t>процентов</w:t>
      </w:r>
      <w:r w:rsidRPr="00162EEE">
        <w:rPr>
          <w:rFonts w:ascii="Times New Roman" w:eastAsia="Calibri" w:hAnsi="Times New Roman"/>
          <w:sz w:val="28"/>
          <w:szCs w:val="28"/>
        </w:rPr>
        <w:t xml:space="preserve">  среднемесячного</w:t>
      </w:r>
      <w:proofErr w:type="gramEnd"/>
      <w:r w:rsidRPr="00162EEE">
        <w:rPr>
          <w:rFonts w:ascii="Times New Roman" w:eastAsia="Calibri" w:hAnsi="Times New Roman"/>
          <w:sz w:val="28"/>
          <w:szCs w:val="28"/>
        </w:rPr>
        <w:t xml:space="preserve">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14:paraId="49112064" w14:textId="77777777" w:rsidR="00162EEE" w:rsidRPr="00FF4BCF"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FF4BCF">
        <w:rPr>
          <w:rFonts w:ascii="Times New Roman" w:eastAsia="Calibri" w:hAnsi="Times New Roman"/>
          <w:sz w:val="28"/>
          <w:szCs w:val="28"/>
        </w:rPr>
        <w:t>За каждый полный год стажа муниципальной службы сверх</w:t>
      </w:r>
      <w:r w:rsidR="00942F5A" w:rsidRPr="00942F5A">
        <w:rPr>
          <w:rFonts w:ascii="Times New Roman" w:hAnsi="Times New Roman"/>
          <w:sz w:val="28"/>
          <w:szCs w:val="28"/>
          <w:shd w:val="clear" w:color="auto" w:fill="FFFFFF"/>
        </w:rPr>
        <w:t xml:space="preserve"> стажа, установленного в соответствии с пунктом 1 статьи 9 Закона края № 5-</w:t>
      </w:r>
      <w:proofErr w:type="gramStart"/>
      <w:r w:rsidR="00942F5A" w:rsidRPr="00942F5A">
        <w:rPr>
          <w:rFonts w:ascii="Times New Roman" w:hAnsi="Times New Roman"/>
          <w:sz w:val="28"/>
          <w:szCs w:val="28"/>
          <w:shd w:val="clear" w:color="auto" w:fill="FFFFFF"/>
        </w:rPr>
        <w:t>1565</w:t>
      </w:r>
      <w:r w:rsidR="00FF4BCF">
        <w:rPr>
          <w:rFonts w:ascii="Times New Roman" w:hAnsi="Times New Roman"/>
          <w:sz w:val="28"/>
          <w:szCs w:val="28"/>
          <w:shd w:val="clear" w:color="auto" w:fill="FFFFFF"/>
        </w:rPr>
        <w:t xml:space="preserve">, </w:t>
      </w:r>
      <w:r w:rsidRPr="00FF4BCF">
        <w:rPr>
          <w:rFonts w:ascii="Times New Roman" w:eastAsia="Calibri" w:hAnsi="Times New Roman"/>
          <w:sz w:val="28"/>
          <w:szCs w:val="28"/>
        </w:rPr>
        <w:t xml:space="preserve"> пенсия</w:t>
      </w:r>
      <w:proofErr w:type="gramEnd"/>
      <w:r w:rsidRPr="00FF4BCF">
        <w:rPr>
          <w:rFonts w:ascii="Times New Roman" w:eastAsia="Calibri" w:hAnsi="Times New Roman"/>
          <w:sz w:val="28"/>
          <w:szCs w:val="28"/>
        </w:rPr>
        <w:t xml:space="preserve"> за выслугу лет увеличивается на 3 процента среднемесячного заработка. </w:t>
      </w:r>
    </w:p>
    <w:p w14:paraId="311486F4"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14:paraId="7B8A0452"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9"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28 декабря 2013 года </w:t>
      </w:r>
      <w:r w:rsidRPr="00162EEE">
        <w:rPr>
          <w:rFonts w:ascii="Times New Roman" w:eastAsia="Calibri" w:hAnsi="Times New Roman"/>
          <w:sz w:val="28"/>
          <w:szCs w:val="28"/>
        </w:rPr>
        <w:br/>
        <w:t>№ 400-ФЗ «О страховых пенсиях».</w:t>
      </w:r>
    </w:p>
    <w:p w14:paraId="1D336768" w14:textId="20653580" w:rsidR="00162EEE" w:rsidRPr="00F970AF"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2.3. </w:t>
      </w:r>
      <w:r w:rsidRPr="00F970AF">
        <w:rPr>
          <w:rFonts w:ascii="Times New Roman" w:eastAsia="Calibri" w:hAnsi="Times New Roman"/>
          <w:sz w:val="28"/>
          <w:szCs w:val="28"/>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942F5A" w:rsidRPr="00F970AF">
        <w:rPr>
          <w:rFonts w:ascii="Times New Roman" w:hAnsi="Times New Roman"/>
          <w:color w:val="000000"/>
          <w:sz w:val="28"/>
          <w:szCs w:val="28"/>
        </w:rPr>
        <w:t xml:space="preserve">от 04.06.2019 года № 7-2864 «Об оплате труда лиц, замещающих государственные должности Красноярского края, и государственных гражданских служащих Красноярского края» </w:t>
      </w:r>
      <w:r w:rsidR="00942F5A" w:rsidRPr="00F970AF">
        <w:rPr>
          <w:rFonts w:ascii="Times New Roman" w:eastAsia="Calibri" w:hAnsi="Times New Roman"/>
          <w:sz w:val="28"/>
          <w:szCs w:val="28"/>
        </w:rPr>
        <w:t>с учетом действующих</w:t>
      </w:r>
      <w:r w:rsidRPr="00F970AF">
        <w:rPr>
          <w:rFonts w:ascii="Times New Roman" w:eastAsia="Calibri" w:hAnsi="Times New Roman"/>
          <w:sz w:val="28"/>
          <w:szCs w:val="28"/>
        </w:rPr>
        <w:t xml:space="preserve"> на территории районного коэффициента, процентной надбавки за стаж работы в </w:t>
      </w:r>
      <w:r w:rsidRPr="00F970AF">
        <w:rPr>
          <w:rFonts w:ascii="Times New Roman" w:eastAsia="Calibri" w:hAnsi="Times New Roman"/>
          <w:sz w:val="28"/>
          <w:szCs w:val="28"/>
        </w:rPr>
        <w:lastRenderedPageBreak/>
        <w:t>районах Крайнего Севера и приравненных к ним местностях и процентной надбавки за работу в местностях с особыми климатическими условиями.</w:t>
      </w:r>
    </w:p>
    <w:p w14:paraId="61399A47"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2.4. </w:t>
      </w:r>
      <w:r w:rsidRPr="00162EEE">
        <w:rPr>
          <w:rFonts w:ascii="Times New Roman" w:eastAsia="Calibri" w:hAnsi="Times New Roman"/>
          <w:sz w:val="28"/>
          <w:szCs w:val="28"/>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14:paraId="79E08A74"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hAnsi="Times New Roman"/>
          <w:sz w:val="28"/>
          <w:szCs w:val="28"/>
        </w:rPr>
        <w:t xml:space="preserve">2.5. </w:t>
      </w:r>
      <w:r w:rsidRPr="00162EEE">
        <w:rPr>
          <w:rFonts w:ascii="Times New Roman" w:eastAsia="Calibri" w:hAnsi="Times New Roman"/>
          <w:sz w:val="28"/>
          <w:szCs w:val="28"/>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10" w:history="1">
        <w:r w:rsidRPr="00162EEE">
          <w:rPr>
            <w:rFonts w:ascii="Times New Roman" w:eastAsia="Calibri" w:hAnsi="Times New Roman"/>
            <w:sz w:val="28"/>
          </w:rPr>
          <w:t>частью 1 статьи 8</w:t>
        </w:r>
      </w:hyperlink>
      <w:r w:rsidRPr="00162EEE">
        <w:rPr>
          <w:rFonts w:ascii="Times New Roman" w:eastAsia="Calibri" w:hAnsi="Times New Roman"/>
          <w:sz w:val="28"/>
          <w:szCs w:val="28"/>
        </w:rPr>
        <w:t xml:space="preserve"> и </w:t>
      </w:r>
      <w:hyperlink r:id="rId11" w:history="1">
        <w:r w:rsidRPr="00162EEE">
          <w:rPr>
            <w:rFonts w:ascii="Times New Roman" w:eastAsia="Calibri" w:hAnsi="Times New Roman"/>
            <w:sz w:val="28"/>
          </w:rPr>
          <w:t>статьями 30</w:t>
        </w:r>
      </w:hyperlink>
      <w:r w:rsidRPr="00162EEE">
        <w:rPr>
          <w:rFonts w:ascii="Times New Roman" w:eastAsia="Calibri" w:hAnsi="Times New Roman"/>
          <w:sz w:val="28"/>
          <w:szCs w:val="28"/>
        </w:rPr>
        <w:t xml:space="preserve"> - </w:t>
      </w:r>
      <w:hyperlink r:id="rId12" w:history="1">
        <w:r w:rsidRPr="00162EEE">
          <w:rPr>
            <w:rFonts w:ascii="Times New Roman" w:eastAsia="Calibri" w:hAnsi="Times New Roman"/>
            <w:sz w:val="28"/>
          </w:rPr>
          <w:t>33</w:t>
        </w:r>
      </w:hyperlink>
      <w:r w:rsidRPr="00162EEE">
        <w:rPr>
          <w:rFonts w:ascii="Times New Roman" w:eastAsia="Calibri" w:hAnsi="Times New Roman"/>
          <w:sz w:val="28"/>
          <w:szCs w:val="28"/>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3"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17 декабря 2001 года № 173-ФЗ «О трудовых пенсиях в Российской Федерации»).</w:t>
      </w:r>
    </w:p>
    <w:p w14:paraId="362C7D3A" w14:textId="77777777" w:rsidR="00162EEE" w:rsidRPr="00162EEE" w:rsidRDefault="00162EEE" w:rsidP="00162EE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62EEE">
        <w:rPr>
          <w:rFonts w:ascii="Times New Roman" w:eastAsia="Calibri" w:hAnsi="Times New Roman"/>
          <w:sz w:val="28"/>
          <w:szCs w:val="28"/>
        </w:rPr>
        <w:t xml:space="preserve">2.6. </w:t>
      </w:r>
      <w:r w:rsidRPr="00162EEE">
        <w:rPr>
          <w:rFonts w:ascii="Times New Roman" w:eastAsiaTheme="minorHAnsi" w:hAnsi="Times New Roman"/>
          <w:sz w:val="28"/>
          <w:szCs w:val="28"/>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14:paraId="63CCE1ED"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1) должностной оклад;</w:t>
      </w:r>
    </w:p>
    <w:p w14:paraId="4604225B"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2) ежемесячная надбавка за классный чин;</w:t>
      </w:r>
    </w:p>
    <w:p w14:paraId="27A6CE0F"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3) ежемесячная надбавка за особые условия муниципальной службы;</w:t>
      </w:r>
    </w:p>
    <w:p w14:paraId="453BD67D"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4) ежемесячная надбавка за выслугу лет;</w:t>
      </w:r>
    </w:p>
    <w:p w14:paraId="23A0465D"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5) ежемесячное денежное поощрение;</w:t>
      </w:r>
    </w:p>
    <w:p w14:paraId="56B8262A"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6) ежемесячная процентная надбавка к должностному окладу за работу со сведениями, составляющими государственную тайну;</w:t>
      </w:r>
    </w:p>
    <w:p w14:paraId="719D04ED"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7) премии;</w:t>
      </w:r>
    </w:p>
    <w:p w14:paraId="2FD2F8FA"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8) единовременная выплата при предоставлении ежегодного оплачиваемого отпуска;</w:t>
      </w:r>
    </w:p>
    <w:p w14:paraId="4BA6527B" w14:textId="77777777" w:rsidR="00162EEE" w:rsidRPr="00162EEE" w:rsidRDefault="00162EEE" w:rsidP="00162EEE">
      <w:pPr>
        <w:autoSpaceDE w:val="0"/>
        <w:autoSpaceDN w:val="0"/>
        <w:adjustRightInd w:val="0"/>
        <w:spacing w:after="0" w:line="240" w:lineRule="auto"/>
        <w:jc w:val="both"/>
        <w:rPr>
          <w:rFonts w:ascii="Times New Roman" w:hAnsi="Times New Roman"/>
          <w:sz w:val="28"/>
          <w:szCs w:val="28"/>
          <w:shd w:val="clear" w:color="auto" w:fill="FFFFFF"/>
        </w:rPr>
      </w:pPr>
      <w:r w:rsidRPr="00162EEE">
        <w:rPr>
          <w:rFonts w:ascii="Times New Roman" w:hAnsi="Times New Roman"/>
          <w:sz w:val="28"/>
          <w:szCs w:val="28"/>
          <w:shd w:val="clear" w:color="auto" w:fill="FFFFFF"/>
        </w:rPr>
        <w:tab/>
        <w:t>9) материальная помощь.</w:t>
      </w:r>
    </w:p>
    <w:p w14:paraId="46B71359"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14:paraId="786E0EED"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14:paraId="313F92E2"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162EEE">
        <w:rPr>
          <w:rFonts w:ascii="Times New Roman" w:hAnsi="Times New Roman"/>
          <w:sz w:val="28"/>
          <w:szCs w:val="28"/>
        </w:rPr>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14:paraId="6EF2BA72"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lastRenderedPageBreak/>
        <w:t xml:space="preserve">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w:t>
      </w:r>
      <w:r w:rsidR="002B0E25">
        <w:rPr>
          <w:rFonts w:ascii="Times New Roman" w:hAnsi="Times New Roman"/>
          <w:sz w:val="28"/>
          <w:szCs w:val="28"/>
        </w:rPr>
        <w:t xml:space="preserve">начисленного </w:t>
      </w:r>
      <w:r w:rsidRPr="00162EEE">
        <w:rPr>
          <w:rFonts w:ascii="Times New Roman" w:hAnsi="Times New Roman"/>
          <w:sz w:val="28"/>
          <w:szCs w:val="28"/>
        </w:rPr>
        <w:t>в расчетном периоде денежного содержания на 12.</w:t>
      </w:r>
    </w:p>
    <w:p w14:paraId="70E79927"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14:paraId="7FEB632D"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14:paraId="0448B8DA"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74E82E47"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780A2250" w14:textId="35E60983" w:rsidR="00162EEE" w:rsidRPr="00C21C73" w:rsidRDefault="00162EEE" w:rsidP="00162EEE">
      <w:pPr>
        <w:autoSpaceDE w:val="0"/>
        <w:autoSpaceDN w:val="0"/>
        <w:adjustRightInd w:val="0"/>
        <w:spacing w:after="0" w:line="240" w:lineRule="auto"/>
        <w:ind w:firstLine="709"/>
        <w:jc w:val="both"/>
        <w:rPr>
          <w:rFonts w:ascii="Times New Roman" w:hAnsi="Times New Roman"/>
          <w:sz w:val="28"/>
          <w:szCs w:val="20"/>
        </w:rPr>
      </w:pPr>
      <w:r w:rsidRPr="00162EEE">
        <w:rPr>
          <w:rFonts w:ascii="Times New Roman" w:hAnsi="Times New Roman"/>
          <w:sz w:val="28"/>
          <w:szCs w:val="28"/>
        </w:rPr>
        <w:t>2.12.</w:t>
      </w:r>
      <w:r w:rsidRPr="00162EEE">
        <w:rPr>
          <w:rFonts w:ascii="Times New Roman" w:hAnsi="Times New Roman"/>
          <w:i/>
          <w:sz w:val="28"/>
          <w:szCs w:val="28"/>
        </w:rPr>
        <w:t xml:space="preserve"> </w:t>
      </w:r>
      <w:r w:rsidRPr="00C21C73">
        <w:rPr>
          <w:rFonts w:ascii="Times New Roman" w:hAnsi="Times New Roman"/>
          <w:color w:val="000000"/>
          <w:sz w:val="28"/>
          <w:szCs w:val="28"/>
          <w:shd w:val="clear" w:color="auto" w:fill="FFFFFF"/>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w:t>
      </w:r>
      <w:r w:rsidR="00C21C73" w:rsidRPr="00C21C73">
        <w:rPr>
          <w:rFonts w:ascii="Times New Roman" w:hAnsi="Times New Roman"/>
          <w:color w:val="000000"/>
          <w:sz w:val="28"/>
          <w:szCs w:val="28"/>
          <w:shd w:val="clear" w:color="auto" w:fill="FFFFFF"/>
        </w:rPr>
        <w:t xml:space="preserve"> № 400-ФЗ «О страховых пенсиях»:</w:t>
      </w:r>
    </w:p>
    <w:p w14:paraId="662E1D79" w14:textId="77777777" w:rsidR="00162EEE" w:rsidRPr="00C21C73" w:rsidRDefault="00162EEE" w:rsidP="00162EEE">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21C73">
        <w:rPr>
          <w:rFonts w:ascii="Times New Roman" w:hAnsi="Times New Roman"/>
          <w:color w:val="000000"/>
          <w:sz w:val="28"/>
          <w:szCs w:val="28"/>
          <w:shd w:val="clear" w:color="auto" w:fill="FFFFFF"/>
        </w:rPr>
        <w:t xml:space="preserve">- 3,5 должностного оклада по должностям главной группы; </w:t>
      </w:r>
    </w:p>
    <w:p w14:paraId="122D8865" w14:textId="77777777" w:rsidR="00162EEE" w:rsidRPr="00C21C73" w:rsidRDefault="00162EEE" w:rsidP="00162EEE">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21C73">
        <w:rPr>
          <w:rFonts w:ascii="Times New Roman" w:hAnsi="Times New Roman"/>
          <w:color w:val="000000"/>
          <w:sz w:val="28"/>
          <w:szCs w:val="28"/>
          <w:shd w:val="clear" w:color="auto" w:fill="FFFFFF"/>
        </w:rPr>
        <w:t xml:space="preserve">- 3 должностных оклада по должностям ведущей группы; </w:t>
      </w:r>
    </w:p>
    <w:p w14:paraId="77D65192" w14:textId="15C1BAAC" w:rsidR="00162EEE" w:rsidRPr="00C21C73" w:rsidRDefault="00162EEE" w:rsidP="00162EEE">
      <w:pPr>
        <w:autoSpaceDE w:val="0"/>
        <w:autoSpaceDN w:val="0"/>
        <w:adjustRightInd w:val="0"/>
        <w:spacing w:after="0" w:line="240" w:lineRule="auto"/>
        <w:ind w:firstLine="709"/>
        <w:jc w:val="both"/>
        <w:rPr>
          <w:rFonts w:ascii="Times New Roman" w:hAnsi="Times New Roman"/>
          <w:color w:val="000000"/>
          <w:sz w:val="28"/>
          <w:szCs w:val="28"/>
          <w:shd w:val="clear" w:color="auto" w:fill="FFFFFF"/>
        </w:rPr>
      </w:pPr>
      <w:r w:rsidRPr="00C21C73">
        <w:rPr>
          <w:rFonts w:ascii="Times New Roman" w:hAnsi="Times New Roman"/>
          <w:color w:val="000000"/>
          <w:sz w:val="28"/>
          <w:szCs w:val="28"/>
          <w:shd w:val="clear" w:color="auto" w:fill="FFFFFF"/>
        </w:rPr>
        <w:t xml:space="preserve">- 2,8 должностного оклада по должностям иных </w:t>
      </w:r>
      <w:r w:rsidR="00C21C73" w:rsidRPr="00C21C73">
        <w:rPr>
          <w:rFonts w:ascii="Times New Roman" w:hAnsi="Times New Roman"/>
          <w:color w:val="000000"/>
          <w:sz w:val="28"/>
          <w:szCs w:val="28"/>
          <w:shd w:val="clear" w:color="auto" w:fill="FFFFFF"/>
        </w:rPr>
        <w:t>групп.</w:t>
      </w:r>
    </w:p>
    <w:p w14:paraId="1AB88F13" w14:textId="237CC402" w:rsidR="00162EEE" w:rsidRPr="00162EEE" w:rsidRDefault="00C21C73" w:rsidP="00162EE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2.13</w:t>
      </w:r>
      <w:r w:rsidR="00162EEE" w:rsidRPr="00162EEE">
        <w:rPr>
          <w:rFonts w:ascii="Times New Roman" w:hAnsi="Times New Roman"/>
          <w:sz w:val="28"/>
          <w:szCs w:val="28"/>
        </w:rPr>
        <w:t xml:space="preserve">. </w:t>
      </w:r>
      <w:r w:rsidR="00162EEE" w:rsidRPr="00162EEE">
        <w:rPr>
          <w:rFonts w:ascii="Times New Roman" w:eastAsia="Calibri" w:hAnsi="Times New Roman"/>
          <w:sz w:val="28"/>
          <w:szCs w:val="28"/>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14:paraId="35558898"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w:t>
      </w:r>
      <w:r w:rsidRPr="00162EEE">
        <w:rPr>
          <w:rFonts w:ascii="Times New Roman" w:eastAsia="Calibri" w:hAnsi="Times New Roman"/>
          <w:sz w:val="28"/>
          <w:szCs w:val="28"/>
        </w:rPr>
        <w:lastRenderedPageBreak/>
        <w:t>службы и (или) замещения должности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p>
    <w:p w14:paraId="2D660E01"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r w:rsidRPr="00162EEE">
        <w:rPr>
          <w:rFonts w:ascii="Times New Roman" w:eastAsia="Calibri" w:hAnsi="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4" w:history="1">
        <w:r w:rsidRPr="00162EEE">
          <w:rPr>
            <w:rFonts w:ascii="Times New Roman" w:eastAsia="Calibri" w:hAnsi="Times New Roman"/>
            <w:sz w:val="28"/>
          </w:rPr>
          <w:t>законом</w:t>
        </w:r>
      </w:hyperlink>
      <w:r w:rsidRPr="00162EEE">
        <w:rPr>
          <w:rFonts w:ascii="Times New Roman" w:eastAsia="Calibri" w:hAnsi="Times New Roman"/>
          <w:sz w:val="28"/>
          <w:szCs w:val="28"/>
        </w:rPr>
        <w:t xml:space="preserve"> от 17 декабря 2001 года № 173-ФЗ «О трудовых пенсиях в Российской Федерации);</w:t>
      </w:r>
    </w:p>
    <w:p w14:paraId="3F340D96" w14:textId="77777777" w:rsidR="00162EEE" w:rsidRPr="00162EEE" w:rsidRDefault="00162EEE" w:rsidP="00162EEE">
      <w:pPr>
        <w:autoSpaceDE w:val="0"/>
        <w:autoSpaceDN w:val="0"/>
        <w:adjustRightInd w:val="0"/>
        <w:spacing w:after="0" w:line="240" w:lineRule="auto"/>
        <w:ind w:firstLine="709"/>
        <w:jc w:val="both"/>
        <w:rPr>
          <w:rFonts w:ascii="Times New Roman" w:eastAsia="Calibri" w:hAnsi="Times New Roman"/>
          <w:sz w:val="28"/>
          <w:szCs w:val="28"/>
        </w:rPr>
      </w:pPr>
      <w:proofErr w:type="gramStart"/>
      <w:r w:rsidRPr="00162EEE">
        <w:rPr>
          <w:rFonts w:ascii="Times New Roman" w:eastAsia="Calibri" w:hAnsi="Times New Roman"/>
          <w:sz w:val="28"/>
          <w:szCs w:val="28"/>
        </w:rPr>
        <w:t>в</w:t>
      </w:r>
      <w:proofErr w:type="gramEnd"/>
      <w:r w:rsidRPr="00162EEE">
        <w:rPr>
          <w:rFonts w:ascii="Times New Roman" w:eastAsia="Calibri" w:hAnsi="Times New Roman"/>
          <w:sz w:val="28"/>
          <w:szCs w:val="28"/>
        </w:rPr>
        <w:t>)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14:paraId="4AFA096F" w14:textId="22AF7B5E" w:rsidR="00162EEE" w:rsidRPr="00162EEE" w:rsidRDefault="00C21C73" w:rsidP="00162EEE">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2.14</w:t>
      </w:r>
      <w:r w:rsidR="00162EEE" w:rsidRPr="00162EEE">
        <w:rPr>
          <w:rFonts w:ascii="Times New Roman" w:eastAsia="Calibri" w:hAnsi="Times New Roman"/>
          <w:sz w:val="28"/>
          <w:szCs w:val="28"/>
        </w:rPr>
        <w:t xml:space="preserve">.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 возобновления выплаты пенсии за выслугу лет в случае, предусмотренном </w:t>
      </w:r>
      <w:hyperlink r:id="rId15" w:history="1">
        <w:r w:rsidR="00162EEE" w:rsidRPr="00162EEE">
          <w:rPr>
            <w:rFonts w:ascii="Times New Roman" w:eastAsia="Calibri" w:hAnsi="Times New Roman"/>
            <w:sz w:val="28"/>
          </w:rPr>
          <w:t>подпунктом «а» пункта 2.1</w:t>
        </w:r>
      </w:hyperlink>
      <w:r>
        <w:rPr>
          <w:rFonts w:ascii="Times New Roman" w:eastAsia="Calibri" w:hAnsi="Times New Roman"/>
          <w:sz w:val="28"/>
        </w:rPr>
        <w:t>3</w:t>
      </w:r>
      <w:r w:rsidR="00162EEE" w:rsidRPr="00162EEE">
        <w:rPr>
          <w:rFonts w:ascii="Times New Roman" w:eastAsia="Calibri" w:hAnsi="Times New Roman"/>
          <w:sz w:val="28"/>
          <w:szCs w:val="28"/>
        </w:rPr>
        <w:t xml:space="preserve"> настоящего Положения.</w:t>
      </w:r>
    </w:p>
    <w:p w14:paraId="7548CE46" w14:textId="77777777" w:rsidR="00162EEE" w:rsidRPr="00162EEE" w:rsidRDefault="00162EEE" w:rsidP="00162EEE">
      <w:pPr>
        <w:autoSpaceDE w:val="0"/>
        <w:autoSpaceDN w:val="0"/>
        <w:adjustRightInd w:val="0"/>
        <w:spacing w:after="0" w:line="240" w:lineRule="auto"/>
        <w:ind w:firstLine="709"/>
        <w:jc w:val="both"/>
        <w:outlineLvl w:val="1"/>
        <w:rPr>
          <w:rFonts w:ascii="Times New Roman" w:eastAsia="Calibri" w:hAnsi="Times New Roman"/>
          <w:sz w:val="28"/>
          <w:szCs w:val="28"/>
        </w:rPr>
      </w:pPr>
    </w:p>
    <w:p w14:paraId="051E434D" w14:textId="77777777" w:rsidR="00162EEE" w:rsidRPr="00162EEE" w:rsidRDefault="00162EEE" w:rsidP="00162EEE">
      <w:pPr>
        <w:spacing w:after="0" w:line="240" w:lineRule="auto"/>
        <w:jc w:val="center"/>
        <w:rPr>
          <w:rFonts w:ascii="Times New Roman" w:hAnsi="Times New Roman"/>
          <w:sz w:val="28"/>
          <w:szCs w:val="28"/>
        </w:rPr>
      </w:pPr>
      <w:r w:rsidRPr="00162EEE">
        <w:rPr>
          <w:rFonts w:ascii="Times New Roman" w:hAnsi="Times New Roman"/>
          <w:sz w:val="28"/>
          <w:szCs w:val="28"/>
        </w:rPr>
        <w:t>3. ПОРЯДОК НАЗНАЧЕНИЯ И ВЫПЛАТЫ ПЕНСИИ</w:t>
      </w:r>
    </w:p>
    <w:p w14:paraId="75089BCA" w14:textId="77777777" w:rsidR="00162EEE" w:rsidRPr="00162EEE" w:rsidRDefault="00162EEE" w:rsidP="00162EEE">
      <w:pPr>
        <w:spacing w:after="0" w:line="240" w:lineRule="auto"/>
        <w:jc w:val="center"/>
        <w:rPr>
          <w:rFonts w:ascii="Times New Roman" w:hAnsi="Times New Roman"/>
          <w:sz w:val="28"/>
          <w:szCs w:val="28"/>
        </w:rPr>
      </w:pPr>
      <w:r w:rsidRPr="00162EEE">
        <w:rPr>
          <w:rFonts w:ascii="Times New Roman" w:hAnsi="Times New Roman"/>
          <w:sz w:val="28"/>
          <w:szCs w:val="28"/>
        </w:rPr>
        <w:t>ЗА ВЫСЛУГУ ЛЕТ</w:t>
      </w:r>
    </w:p>
    <w:p w14:paraId="664D84C6" w14:textId="77777777" w:rsidR="00162EEE" w:rsidRPr="00162EEE" w:rsidRDefault="00162EEE" w:rsidP="00162EEE">
      <w:pPr>
        <w:spacing w:after="0" w:line="240" w:lineRule="auto"/>
        <w:rPr>
          <w:rFonts w:ascii="Times New Roman" w:hAnsi="Times New Roman"/>
          <w:sz w:val="28"/>
          <w:szCs w:val="28"/>
        </w:rPr>
      </w:pPr>
    </w:p>
    <w:p w14:paraId="46EB8B74" w14:textId="535D0CBB"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3.1. Заявление о назначении пенсии за выслугу лет подается </w:t>
      </w:r>
      <w:r w:rsidR="00C21C73">
        <w:rPr>
          <w:rFonts w:ascii="Times New Roman" w:hAnsi="Times New Roman"/>
          <w:sz w:val="28"/>
          <w:szCs w:val="28"/>
        </w:rPr>
        <w:t xml:space="preserve">администрацию </w:t>
      </w:r>
      <w:proofErr w:type="spellStart"/>
      <w:r w:rsidR="00C21C73">
        <w:rPr>
          <w:rFonts w:ascii="Times New Roman" w:hAnsi="Times New Roman"/>
          <w:sz w:val="28"/>
          <w:szCs w:val="28"/>
        </w:rPr>
        <w:t>Частоостровского</w:t>
      </w:r>
      <w:proofErr w:type="spellEnd"/>
      <w:r w:rsidR="00C21C73">
        <w:rPr>
          <w:rFonts w:ascii="Times New Roman" w:hAnsi="Times New Roman"/>
          <w:sz w:val="28"/>
          <w:szCs w:val="28"/>
        </w:rPr>
        <w:t xml:space="preserve"> сельсовета </w:t>
      </w:r>
      <w:r w:rsidRPr="00162EEE">
        <w:rPr>
          <w:rFonts w:ascii="Times New Roman" w:hAnsi="Times New Roman"/>
          <w:sz w:val="28"/>
          <w:szCs w:val="28"/>
        </w:rPr>
        <w:t xml:space="preserve">(далее – уполномоченный орган). </w:t>
      </w:r>
    </w:p>
    <w:p w14:paraId="5551ADB7"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3.2. К заявлению о назначении пенсии за выслугу лет должны быть приложены следующие документы:</w:t>
      </w:r>
    </w:p>
    <w:p w14:paraId="398237BF" w14:textId="77777777" w:rsidR="00E32442" w:rsidRDefault="00162EEE">
      <w:pPr>
        <w:numPr>
          <w:ilvl w:val="0"/>
          <w:numId w:val="1"/>
        </w:numPr>
        <w:tabs>
          <w:tab w:val="left" w:pos="993"/>
        </w:tabs>
        <w:autoSpaceDE w:val="0"/>
        <w:autoSpaceDN w:val="0"/>
        <w:adjustRightInd w:val="0"/>
        <w:spacing w:after="0" w:line="240" w:lineRule="auto"/>
        <w:ind w:left="0" w:firstLine="709"/>
        <w:contextualSpacing/>
        <w:jc w:val="both"/>
        <w:rPr>
          <w:rFonts w:ascii="Times New Roman" w:eastAsiaTheme="minorEastAsia" w:hAnsi="Times New Roman"/>
          <w:sz w:val="28"/>
          <w:szCs w:val="28"/>
        </w:rPr>
      </w:pPr>
      <w:proofErr w:type="gramStart"/>
      <w:r w:rsidRPr="00162EEE">
        <w:rPr>
          <w:rFonts w:ascii="Times New Roman" w:eastAsiaTheme="minorEastAsia" w:hAnsi="Times New Roman"/>
          <w:sz w:val="28"/>
          <w:szCs w:val="28"/>
        </w:rPr>
        <w:t>копии</w:t>
      </w:r>
      <w:proofErr w:type="gramEnd"/>
      <w:r w:rsidRPr="00162EEE">
        <w:rPr>
          <w:rFonts w:ascii="Times New Roman" w:eastAsiaTheme="minorEastAsia" w:hAnsi="Times New Roman"/>
          <w:sz w:val="28"/>
          <w:szCs w:val="28"/>
        </w:rPr>
        <w:t xml:space="preserve"> трудовой книжки, и (или) сведения о трудовой деятельности, предусмотренные </w:t>
      </w:r>
      <w:hyperlink r:id="rId16" w:history="1">
        <w:r w:rsidRPr="00162EEE">
          <w:rPr>
            <w:rFonts w:ascii="Times New Roman" w:eastAsiaTheme="minorEastAsia" w:hAnsi="Times New Roman"/>
            <w:sz w:val="28"/>
          </w:rPr>
          <w:t>статьей 66.1</w:t>
        </w:r>
      </w:hyperlink>
      <w:r w:rsidRPr="00162EEE">
        <w:rPr>
          <w:rFonts w:ascii="Times New Roman" w:eastAsiaTheme="minorEastAsia" w:hAnsi="Times New Roman"/>
          <w:sz w:val="28"/>
          <w:szCs w:val="28"/>
        </w:rPr>
        <w:t xml:space="preserve"> Трудового кодекса Российской Федерации, иные документы, подтверждающие периоды, включаемые в стаж муниципальной службы, заверенные нотариально либо кадровой службой (специалистом, осуществляющим кадровую работу) по последнему месту замещения должности муниципальной службы;</w:t>
      </w:r>
    </w:p>
    <w:p w14:paraId="53A1744D"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При подаче указанных документов предъявляется паспорт и трудовая книжка лица, претендующего на установление пенсии за выслугу лет.</w:t>
      </w:r>
      <w:r w:rsidRPr="00162EEE">
        <w:rPr>
          <w:rFonts w:ascii="Times New Roman" w:hAnsi="Times New Roman"/>
          <w:sz w:val="28"/>
          <w:szCs w:val="20"/>
        </w:rPr>
        <w:t xml:space="preserve"> </w:t>
      </w:r>
      <w:r w:rsidRPr="00162EEE">
        <w:rPr>
          <w:rFonts w:ascii="Times New Roman" w:hAnsi="Times New Roman"/>
          <w:sz w:val="28"/>
          <w:szCs w:val="28"/>
        </w:rPr>
        <w:t>Подлинники документов после сличения с их копиями возвращаются заявителю.</w:t>
      </w:r>
    </w:p>
    <w:p w14:paraId="73F7869C"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3.3. </w:t>
      </w:r>
      <w:r w:rsidRPr="00162EEE">
        <w:rPr>
          <w:rFonts w:ascii="Times New Roman" w:eastAsiaTheme="minorHAnsi" w:hAnsi="Times New Roman"/>
          <w:sz w:val="28"/>
          <w:szCs w:val="28"/>
          <w:lang w:eastAsia="en-US"/>
        </w:rPr>
        <w:t xml:space="preserve">После регистрации заявления Уполномоченный орган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запрашивает в </w:t>
      </w:r>
      <w:r w:rsidRPr="00162EEE">
        <w:rPr>
          <w:rFonts w:ascii="Times New Roman" w:eastAsiaTheme="minorHAnsi" w:hAnsi="Times New Roman"/>
          <w:sz w:val="28"/>
          <w:szCs w:val="28"/>
          <w:lang w:eastAsia="en-US"/>
        </w:rPr>
        <w:lastRenderedPageBreak/>
        <w:t>соответствующих государственных органах, органах местного самоуправления и иных органах (организациях) следующие документы:</w:t>
      </w:r>
    </w:p>
    <w:p w14:paraId="79F40A4D" w14:textId="77777777" w:rsidR="00E32442" w:rsidRPr="00C21C73" w:rsidRDefault="00162EEE">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заверенную</w:t>
      </w:r>
      <w:proofErr w:type="gramEnd"/>
      <w:r w:rsidRPr="00C21C73">
        <w:rPr>
          <w:rFonts w:ascii="Times New Roman" w:eastAsiaTheme="minorHAnsi" w:hAnsi="Times New Roman"/>
          <w:sz w:val="28"/>
          <w:szCs w:val="28"/>
          <w:lang w:eastAsia="en-US"/>
        </w:rPr>
        <w:t xml:space="preserve">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14:paraId="223C2116" w14:textId="77777777" w:rsidR="00E32442" w:rsidRPr="00C21C73" w:rsidRDefault="00162EEE">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заверенную</w:t>
      </w:r>
      <w:proofErr w:type="gramEnd"/>
      <w:r w:rsidRPr="00C21C73">
        <w:rPr>
          <w:rFonts w:ascii="Times New Roman" w:eastAsiaTheme="minorHAnsi" w:hAnsi="Times New Roman"/>
          <w:sz w:val="28"/>
          <w:szCs w:val="28"/>
          <w:lang w:eastAsia="en-US"/>
        </w:rPr>
        <w:t xml:space="preserve">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14:paraId="77CE1F3B" w14:textId="77777777" w:rsidR="00E32442" w:rsidRPr="00C21C73" w:rsidRDefault="00162EEE">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справка</w:t>
      </w:r>
      <w:proofErr w:type="gramEnd"/>
      <w:r w:rsidRPr="00C21C73">
        <w:rPr>
          <w:rFonts w:ascii="Times New Roman" w:eastAsiaTheme="minorHAnsi" w:hAnsi="Times New Roman"/>
          <w:sz w:val="28"/>
          <w:szCs w:val="28"/>
          <w:lang w:eastAsia="en-US"/>
        </w:rPr>
        <w:t xml:space="preserve">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w:t>
      </w:r>
    </w:p>
    <w:p w14:paraId="39911D42" w14:textId="77777777" w:rsidR="00E32442" w:rsidRPr="00C21C73" w:rsidRDefault="00162EEE">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справку</w:t>
      </w:r>
      <w:proofErr w:type="gramEnd"/>
      <w:r w:rsidRPr="00C21C73">
        <w:rPr>
          <w:rFonts w:ascii="Times New Roman" w:eastAsiaTheme="minorHAnsi" w:hAnsi="Times New Roman"/>
          <w:sz w:val="28"/>
          <w:szCs w:val="28"/>
          <w:lang w:eastAsia="en-US"/>
        </w:rPr>
        <w:t xml:space="preserve"> о размере среднемесячного заработка</w:t>
      </w:r>
      <w:r w:rsidR="002B0E25" w:rsidRPr="00C21C73">
        <w:rPr>
          <w:rFonts w:ascii="Times New Roman" w:eastAsiaTheme="minorHAnsi" w:hAnsi="Times New Roman"/>
          <w:sz w:val="28"/>
          <w:szCs w:val="28"/>
          <w:lang w:eastAsia="en-US"/>
        </w:rPr>
        <w:t xml:space="preserve"> за последние 12 полных месяцев </w:t>
      </w:r>
      <w:r w:rsidRPr="00C21C73">
        <w:rPr>
          <w:rFonts w:ascii="Times New Roman" w:eastAsiaTheme="minorHAnsi" w:hAnsi="Times New Roman"/>
          <w:sz w:val="28"/>
          <w:szCs w:val="28"/>
          <w:lang w:eastAsia="en-US"/>
        </w:rPr>
        <w:t xml:space="preserve"> </w:t>
      </w:r>
      <w:r w:rsidR="002B0E25" w:rsidRPr="00C21C73">
        <w:rPr>
          <w:rFonts w:ascii="Times New Roman" w:eastAsiaTheme="minorHAnsi" w:hAnsi="Times New Roman"/>
          <w:sz w:val="28"/>
          <w:szCs w:val="28"/>
          <w:lang w:eastAsia="en-US"/>
        </w:rPr>
        <w:t>муниципальной службы</w:t>
      </w:r>
      <w:r w:rsidRPr="00C21C73">
        <w:rPr>
          <w:rFonts w:ascii="Times New Roman" w:eastAsiaTheme="minorHAnsi" w:hAnsi="Times New Roman"/>
          <w:sz w:val="28"/>
          <w:szCs w:val="28"/>
          <w:lang w:eastAsia="en-US"/>
        </w:rPr>
        <w:t>;</w:t>
      </w:r>
    </w:p>
    <w:p w14:paraId="0F1C4C83" w14:textId="77777777" w:rsidR="00E32442" w:rsidRPr="00C21C73" w:rsidRDefault="00162EEE">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сведения</w:t>
      </w:r>
      <w:proofErr w:type="gramEnd"/>
      <w:r w:rsidRPr="00C21C73">
        <w:rPr>
          <w:rFonts w:ascii="Times New Roman" w:eastAsiaTheme="minorHAnsi" w:hAnsi="Times New Roman"/>
          <w:sz w:val="28"/>
          <w:szCs w:val="28"/>
          <w:lang w:eastAsia="en-US"/>
        </w:rPr>
        <w:t xml:space="preserve">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w:t>
      </w:r>
    </w:p>
    <w:p w14:paraId="4BB007C5" w14:textId="77777777" w:rsidR="00E32442" w:rsidRPr="00C21C73" w:rsidRDefault="00162EEE">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справку</w:t>
      </w:r>
      <w:proofErr w:type="gramEnd"/>
      <w:r w:rsidRPr="00C21C73">
        <w:rPr>
          <w:rFonts w:ascii="Times New Roman" w:eastAsiaTheme="minorHAnsi" w:hAnsi="Times New Roman"/>
          <w:sz w:val="28"/>
          <w:szCs w:val="28"/>
          <w:lang w:eastAsia="en-US"/>
        </w:rPr>
        <w:t xml:space="preserve"> о периодах службы (работы), учитываемых для назначения пенсии за выслугу лет, с указанием стажа муниципальной;</w:t>
      </w:r>
    </w:p>
    <w:p w14:paraId="3B26E3AA" w14:textId="77777777" w:rsidR="00E32442" w:rsidRPr="00C21C73" w:rsidRDefault="00162EEE">
      <w:pPr>
        <w:numPr>
          <w:ilvl w:val="0"/>
          <w:numId w:val="2"/>
        </w:numPr>
        <w:tabs>
          <w:tab w:val="left" w:pos="567"/>
          <w:tab w:val="left" w:pos="1134"/>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другие</w:t>
      </w:r>
      <w:proofErr w:type="gramEnd"/>
      <w:r w:rsidRPr="00C21C73">
        <w:rPr>
          <w:rFonts w:ascii="Times New Roman" w:eastAsiaTheme="minorHAnsi" w:hAnsi="Times New Roman"/>
          <w:sz w:val="28"/>
          <w:szCs w:val="28"/>
          <w:lang w:eastAsia="en-US"/>
        </w:rPr>
        <w:t xml:space="preserve"> документы, подтверждающие периоды, включаемые в стаж муниципальной службы;</w:t>
      </w:r>
    </w:p>
    <w:p w14:paraId="5DF8B517" w14:textId="77777777" w:rsidR="00E32442" w:rsidRPr="00C21C73" w:rsidRDefault="00162EEE">
      <w:pPr>
        <w:numPr>
          <w:ilvl w:val="0"/>
          <w:numId w:val="2"/>
        </w:numPr>
        <w:tabs>
          <w:tab w:val="left" w:pos="567"/>
          <w:tab w:val="left" w:pos="993"/>
        </w:tabs>
        <w:autoSpaceDE w:val="0"/>
        <w:autoSpaceDN w:val="0"/>
        <w:adjustRightInd w:val="0"/>
        <w:spacing w:after="0" w:line="240" w:lineRule="auto"/>
        <w:ind w:left="0" w:firstLine="709"/>
        <w:contextualSpacing/>
        <w:jc w:val="both"/>
        <w:rPr>
          <w:rFonts w:ascii="Times New Roman" w:eastAsiaTheme="minorHAnsi" w:hAnsi="Times New Roman"/>
          <w:sz w:val="28"/>
          <w:szCs w:val="28"/>
          <w:lang w:eastAsia="en-US"/>
        </w:rPr>
      </w:pPr>
      <w:proofErr w:type="gramStart"/>
      <w:r w:rsidRPr="00C21C73">
        <w:rPr>
          <w:rFonts w:ascii="Times New Roman" w:eastAsiaTheme="minorHAnsi" w:hAnsi="Times New Roman"/>
          <w:sz w:val="28"/>
          <w:szCs w:val="28"/>
          <w:lang w:eastAsia="en-US"/>
        </w:rPr>
        <w:t>документ</w:t>
      </w:r>
      <w:proofErr w:type="gramEnd"/>
      <w:r w:rsidRPr="00C21C73">
        <w:rPr>
          <w:rFonts w:ascii="Times New Roman" w:eastAsiaTheme="minorHAnsi" w:hAnsi="Times New Roman"/>
          <w:sz w:val="28"/>
          <w:szCs w:val="28"/>
          <w:lang w:eastAsia="en-US"/>
        </w:rPr>
        <w:t>, подтверждающий регистрацию в системе обязательного пенсионного страхования.</w:t>
      </w:r>
    </w:p>
    <w:p w14:paraId="2948265F" w14:textId="77777777" w:rsidR="00162EEE" w:rsidRPr="00162EEE" w:rsidRDefault="00162EEE" w:rsidP="00162EE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62EEE">
        <w:rPr>
          <w:rFonts w:ascii="Times New Roman" w:eastAsiaTheme="minorHAnsi" w:hAnsi="Times New Roman"/>
          <w:sz w:val="28"/>
          <w:szCs w:val="28"/>
          <w:lang w:eastAsia="en-US"/>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ее назначения документы.</w:t>
      </w:r>
    </w:p>
    <w:p w14:paraId="4FF4DD62"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3.4.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пунктом 3.2 настоящего Положения.</w:t>
      </w:r>
    </w:p>
    <w:p w14:paraId="7FDDCE64"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3.3. Основанием для назначения пенсии за выслугу лет является муниципальный правовой акт, издаваемый уполномоченным органом (далее – Акт). </w:t>
      </w:r>
    </w:p>
    <w:p w14:paraId="7B43D1B4"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Решение об установлении пенсии за выслугу лет при наличии всех необходимых документов принимается </w:t>
      </w:r>
      <w:r w:rsidRPr="00162EEE">
        <w:rPr>
          <w:rFonts w:ascii="Times New Roman" w:hAnsi="Times New Roman"/>
          <w:i/>
          <w:sz w:val="28"/>
          <w:szCs w:val="28"/>
        </w:rPr>
        <w:t>указать срок</w:t>
      </w:r>
      <w:r w:rsidRPr="00162EEE">
        <w:rPr>
          <w:rFonts w:ascii="Times New Roman" w:hAnsi="Times New Roman"/>
          <w:sz w:val="28"/>
          <w:szCs w:val="28"/>
        </w:rPr>
        <w:t xml:space="preserve">. </w:t>
      </w:r>
    </w:p>
    <w:p w14:paraId="73D0DE7F"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В Акте указывается процентное отношение к среднемесячному заработку, дата, с которой устанавливается пенсия. </w:t>
      </w:r>
    </w:p>
    <w:p w14:paraId="2EF4B4EF"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Проект Акта готовится кадровой службой (специалистом, осуществляющим кадровую работу). </w:t>
      </w:r>
    </w:p>
    <w:p w14:paraId="7CCE05F8"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14:paraId="06C7F06F"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3.4. Пенсия за выслугу лет устанавливается и выплачивается со дня подачи заявления, но не ранее чем со дня возникновения права на нее.</w:t>
      </w:r>
    </w:p>
    <w:p w14:paraId="3F5F972F"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lastRenderedPageBreak/>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14:paraId="5137BD24" w14:textId="26D96C25"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 xml:space="preserve">3.6. Выплата пенсии за выслугу лет производится до </w:t>
      </w:r>
      <w:r w:rsidR="00C21C73">
        <w:rPr>
          <w:rFonts w:ascii="Times New Roman" w:hAnsi="Times New Roman"/>
          <w:sz w:val="28"/>
          <w:szCs w:val="28"/>
        </w:rPr>
        <w:t>10</w:t>
      </w:r>
      <w:r w:rsidRPr="00162EEE">
        <w:rPr>
          <w:rFonts w:ascii="Times New Roman" w:hAnsi="Times New Roman"/>
          <w:sz w:val="28"/>
          <w:szCs w:val="28"/>
        </w:rPr>
        <w:t xml:space="preserve">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14:paraId="625FEA77" w14:textId="77777777" w:rsidR="00162EEE" w:rsidRPr="00162EEE" w:rsidRDefault="00162EEE" w:rsidP="00162EEE">
      <w:pPr>
        <w:autoSpaceDE w:val="0"/>
        <w:autoSpaceDN w:val="0"/>
        <w:adjustRightInd w:val="0"/>
        <w:spacing w:after="0" w:line="240" w:lineRule="auto"/>
        <w:ind w:firstLine="709"/>
        <w:jc w:val="both"/>
        <w:rPr>
          <w:rFonts w:ascii="Times New Roman" w:hAnsi="Times New Roman"/>
          <w:sz w:val="28"/>
          <w:szCs w:val="28"/>
        </w:rPr>
      </w:pPr>
      <w:r w:rsidRPr="00162EEE">
        <w:rPr>
          <w:rFonts w:ascii="Times New Roman" w:hAnsi="Times New Roman"/>
          <w:sz w:val="28"/>
          <w:szCs w:val="28"/>
        </w:rPr>
        <w:t>3.7. Лицо, получающее пенсию за выслугу лет, обязано в пятидневный срок сообщить в письменной форме в уполномоченный орган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работе в межгосударственных (межправительственных) органах,</w:t>
      </w:r>
      <w:r w:rsidRPr="00162EEE">
        <w:rPr>
          <w:rFonts w:ascii="Times New Roman" w:hAnsi="Times New Roman"/>
          <w:sz w:val="28"/>
          <w:szCs w:val="20"/>
        </w:rPr>
        <w:t xml:space="preserve"> </w:t>
      </w:r>
      <w:r w:rsidRPr="00162EEE">
        <w:rPr>
          <w:rFonts w:ascii="Times New Roman" w:hAnsi="Times New Roman"/>
          <w:sz w:val="28"/>
          <w:szCs w:val="28"/>
        </w:rPr>
        <w:t>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при прекращении гражданства РФ.</w:t>
      </w:r>
    </w:p>
    <w:p w14:paraId="14B2AFA6" w14:textId="77777777" w:rsidR="00162EEE" w:rsidRDefault="00162EEE" w:rsidP="00162EEE">
      <w:pPr>
        <w:spacing w:after="0" w:line="240" w:lineRule="auto"/>
        <w:ind w:firstLine="709"/>
        <w:jc w:val="both"/>
        <w:rPr>
          <w:rFonts w:ascii="Times New Roman" w:hAnsi="Times New Roman"/>
          <w:color w:val="000000"/>
          <w:sz w:val="24"/>
          <w:szCs w:val="24"/>
        </w:rPr>
      </w:pPr>
    </w:p>
    <w:p w14:paraId="260933AC" w14:textId="77777777" w:rsidR="00162EEE" w:rsidRDefault="00162EEE" w:rsidP="00162EEE">
      <w:pPr>
        <w:spacing w:after="0" w:line="240" w:lineRule="auto"/>
        <w:ind w:right="-1"/>
        <w:rPr>
          <w:rFonts w:ascii="Times New Roman" w:hAnsi="Times New Roman"/>
          <w:color w:val="000000"/>
          <w:sz w:val="26"/>
          <w:szCs w:val="26"/>
        </w:rPr>
      </w:pPr>
    </w:p>
    <w:p w14:paraId="4A100215" w14:textId="77777777" w:rsidR="00162EEE" w:rsidRDefault="00162EEE" w:rsidP="00162EEE">
      <w:pPr>
        <w:spacing w:after="0" w:line="240" w:lineRule="auto"/>
        <w:ind w:right="-1" w:firstLine="709"/>
        <w:rPr>
          <w:rFonts w:ascii="Times New Roman" w:hAnsi="Times New Roman"/>
          <w:b/>
          <w:color w:val="000000"/>
          <w:sz w:val="26"/>
          <w:szCs w:val="26"/>
        </w:rPr>
      </w:pPr>
    </w:p>
    <w:p w14:paraId="632CCD19" w14:textId="77777777" w:rsidR="00162EEE" w:rsidRDefault="00162EEE"/>
    <w:sectPr w:rsidR="00162EEE" w:rsidSect="006003B4">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F2CC2" w14:textId="77777777" w:rsidR="00E50321" w:rsidRDefault="00E50321" w:rsidP="00162EEE">
      <w:pPr>
        <w:spacing w:after="0" w:line="240" w:lineRule="auto"/>
      </w:pPr>
      <w:r>
        <w:separator/>
      </w:r>
    </w:p>
  </w:endnote>
  <w:endnote w:type="continuationSeparator" w:id="0">
    <w:p w14:paraId="5C33FDC2" w14:textId="77777777" w:rsidR="00E50321" w:rsidRDefault="00E50321" w:rsidP="0016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C2D2" w14:textId="77777777" w:rsidR="002B0E25" w:rsidRPr="00D34CD3" w:rsidRDefault="002B0E25" w:rsidP="00162EEE">
    <w:pPr>
      <w:pStyle w:val="a7"/>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75754" w14:textId="77777777" w:rsidR="00E50321" w:rsidRDefault="00E50321" w:rsidP="00162EEE">
      <w:pPr>
        <w:spacing w:after="0" w:line="240" w:lineRule="auto"/>
      </w:pPr>
      <w:r>
        <w:separator/>
      </w:r>
    </w:p>
  </w:footnote>
  <w:footnote w:type="continuationSeparator" w:id="0">
    <w:p w14:paraId="51A856E4" w14:textId="77777777" w:rsidR="00E50321" w:rsidRDefault="00E50321" w:rsidP="00162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C330C7"/>
    <w:multiLevelType w:val="hybridMultilevel"/>
    <w:tmpl w:val="179E5B62"/>
    <w:lvl w:ilvl="0" w:tplc="3CB8AD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DB2009"/>
    <w:multiLevelType w:val="hybridMultilevel"/>
    <w:tmpl w:val="43488BBE"/>
    <w:lvl w:ilvl="0" w:tplc="3CB8ADF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EE"/>
    <w:rsid w:val="000201DE"/>
    <w:rsid w:val="00084EF0"/>
    <w:rsid w:val="00157071"/>
    <w:rsid w:val="00162EEE"/>
    <w:rsid w:val="001F0FD1"/>
    <w:rsid w:val="00256DA2"/>
    <w:rsid w:val="002A2F75"/>
    <w:rsid w:val="002B0E25"/>
    <w:rsid w:val="002B5D97"/>
    <w:rsid w:val="00352FF3"/>
    <w:rsid w:val="00392579"/>
    <w:rsid w:val="003D1E1A"/>
    <w:rsid w:val="004065AF"/>
    <w:rsid w:val="0044659F"/>
    <w:rsid w:val="0046048A"/>
    <w:rsid w:val="004F661D"/>
    <w:rsid w:val="00524550"/>
    <w:rsid w:val="00537312"/>
    <w:rsid w:val="00591895"/>
    <w:rsid w:val="005A14FF"/>
    <w:rsid w:val="006003B4"/>
    <w:rsid w:val="00676FEB"/>
    <w:rsid w:val="006A723A"/>
    <w:rsid w:val="006C2A93"/>
    <w:rsid w:val="00720981"/>
    <w:rsid w:val="00724134"/>
    <w:rsid w:val="007628AC"/>
    <w:rsid w:val="007B1957"/>
    <w:rsid w:val="008B6793"/>
    <w:rsid w:val="00911C52"/>
    <w:rsid w:val="00942F5A"/>
    <w:rsid w:val="00952D29"/>
    <w:rsid w:val="00970CBF"/>
    <w:rsid w:val="009D4726"/>
    <w:rsid w:val="00A71FF1"/>
    <w:rsid w:val="00A76580"/>
    <w:rsid w:val="00AD7ACC"/>
    <w:rsid w:val="00AE3E54"/>
    <w:rsid w:val="00B76746"/>
    <w:rsid w:val="00B92032"/>
    <w:rsid w:val="00BD3C7B"/>
    <w:rsid w:val="00C21C73"/>
    <w:rsid w:val="00CC201C"/>
    <w:rsid w:val="00CF3F38"/>
    <w:rsid w:val="00D63916"/>
    <w:rsid w:val="00DA1E75"/>
    <w:rsid w:val="00E32442"/>
    <w:rsid w:val="00E50321"/>
    <w:rsid w:val="00E9071C"/>
    <w:rsid w:val="00EA679E"/>
    <w:rsid w:val="00EB5601"/>
    <w:rsid w:val="00F970AF"/>
    <w:rsid w:val="00FB23DD"/>
    <w:rsid w:val="00FF4A30"/>
    <w:rsid w:val="00FF4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BAC32"/>
  <w15:docId w15:val="{19530EA1-BC5B-4FEB-8B28-CCF23018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E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EEE"/>
    <w:rPr>
      <w:color w:val="0000FF"/>
      <w:u w:val="single"/>
    </w:rPr>
  </w:style>
  <w:style w:type="paragraph" w:styleId="a4">
    <w:name w:val="footnote text"/>
    <w:basedOn w:val="a"/>
    <w:link w:val="a5"/>
    <w:uiPriority w:val="99"/>
    <w:unhideWhenUsed/>
    <w:rsid w:val="00162EEE"/>
    <w:pPr>
      <w:spacing w:after="0" w:line="240" w:lineRule="auto"/>
    </w:pPr>
    <w:rPr>
      <w:rFonts w:ascii="Times New Roman" w:hAnsi="Times New Roman"/>
      <w:sz w:val="20"/>
      <w:szCs w:val="20"/>
    </w:rPr>
  </w:style>
  <w:style w:type="character" w:customStyle="1" w:styleId="a5">
    <w:name w:val="Текст сноски Знак"/>
    <w:basedOn w:val="a0"/>
    <w:link w:val="a4"/>
    <w:uiPriority w:val="99"/>
    <w:rsid w:val="00162EEE"/>
    <w:rPr>
      <w:rFonts w:ascii="Times New Roman" w:eastAsia="Times New Roman" w:hAnsi="Times New Roman" w:cs="Times New Roman"/>
      <w:sz w:val="20"/>
      <w:szCs w:val="20"/>
      <w:lang w:eastAsia="ru-RU"/>
    </w:rPr>
  </w:style>
  <w:style w:type="character" w:styleId="a6">
    <w:name w:val="footnote reference"/>
    <w:uiPriority w:val="99"/>
    <w:unhideWhenUsed/>
    <w:rsid w:val="00162EEE"/>
    <w:rPr>
      <w:vertAlign w:val="superscript"/>
    </w:rPr>
  </w:style>
  <w:style w:type="paragraph" w:styleId="a7">
    <w:name w:val="footer"/>
    <w:basedOn w:val="a"/>
    <w:link w:val="a8"/>
    <w:uiPriority w:val="99"/>
    <w:unhideWhenUsed/>
    <w:rsid w:val="00162EEE"/>
    <w:pPr>
      <w:tabs>
        <w:tab w:val="center" w:pos="4677"/>
        <w:tab w:val="right" w:pos="9355"/>
      </w:tabs>
      <w:spacing w:after="0" w:line="240" w:lineRule="auto"/>
    </w:pPr>
    <w:rPr>
      <w:rFonts w:ascii="Times New Roman" w:hAnsi="Times New Roman"/>
      <w:sz w:val="28"/>
      <w:szCs w:val="20"/>
    </w:rPr>
  </w:style>
  <w:style w:type="character" w:customStyle="1" w:styleId="a8">
    <w:name w:val="Нижний колонтитул Знак"/>
    <w:basedOn w:val="a0"/>
    <w:link w:val="a7"/>
    <w:uiPriority w:val="99"/>
    <w:rsid w:val="00162EEE"/>
    <w:rPr>
      <w:rFonts w:ascii="Times New Roman" w:eastAsia="Times New Roman" w:hAnsi="Times New Roman" w:cs="Times New Roman"/>
      <w:sz w:val="28"/>
      <w:szCs w:val="20"/>
      <w:lang w:eastAsia="ru-RU"/>
    </w:rPr>
  </w:style>
  <w:style w:type="paragraph" w:styleId="a9">
    <w:name w:val="header"/>
    <w:basedOn w:val="a"/>
    <w:link w:val="aa"/>
    <w:uiPriority w:val="99"/>
    <w:semiHidden/>
    <w:unhideWhenUsed/>
    <w:rsid w:val="00162EE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62EEE"/>
    <w:rPr>
      <w:rFonts w:ascii="Calibri" w:eastAsia="Times New Roman" w:hAnsi="Calibri" w:cs="Times New Roman"/>
      <w:lang w:eastAsia="ru-RU"/>
    </w:rPr>
  </w:style>
  <w:style w:type="paragraph" w:styleId="ab">
    <w:name w:val="Balloon Text"/>
    <w:basedOn w:val="a"/>
    <w:link w:val="ac"/>
    <w:uiPriority w:val="99"/>
    <w:semiHidden/>
    <w:unhideWhenUsed/>
    <w:rsid w:val="00FF4BC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F4B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4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1A9F8824274DF4488A5E0975754A6F112722AD0872241F690973465E51WEe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A9F8824274DF4488A5E0975754A6F112722AD0E71251F690973465E51ED3BA595152BA70B14B5D5WFe0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00792&amp;dst=2360&amp;field=134&amp;date=06.02.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9F8824274DF4488A5E0975754A6F112722AD0E71251F690973465E51ED3BA595152BA70B14B5D1WFe7F" TargetMode="External"/><Relationship Id="rId5" Type="http://schemas.openxmlformats.org/officeDocument/2006/relationships/webSettings" Target="webSettings.xml"/><Relationship Id="rId15" Type="http://schemas.openxmlformats.org/officeDocument/2006/relationships/hyperlink" Target="https://login.consultant.ru/link/?req=doc&amp;base=RLAW123&amp;n=279695&amp;dst=100735&amp;field=134&amp;date=06.02.2022" TargetMode="External"/><Relationship Id="rId10" Type="http://schemas.openxmlformats.org/officeDocument/2006/relationships/hyperlink" Target="consultantplus://offline/ref=1A9F8824274DF4488A5E0975754A6F112722AD0E71251F690973465E51ED3BA595152BA70B14B1D5WFeC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D42A3C0E1AB0283CF0B1CCDFFEE7CB4351D132223594649BE25BF6834x1fBF" TargetMode="External"/><Relationship Id="rId14" Type="http://schemas.openxmlformats.org/officeDocument/2006/relationships/hyperlink" Target="consultantplus://offline/ref=13FC08292BA3014D457EEE106C18BED325711F9937FE82331C3E1944AEt8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2BDF0-B1F7-4DCD-988C-6FB59948D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2995</Words>
  <Characters>17073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79135883276</cp:lastModifiedBy>
  <cp:revision>10</cp:revision>
  <cp:lastPrinted>2023-06-16T01:58:00Z</cp:lastPrinted>
  <dcterms:created xsi:type="dcterms:W3CDTF">2023-06-13T06:40:00Z</dcterms:created>
  <dcterms:modified xsi:type="dcterms:W3CDTF">2023-06-29T04:43:00Z</dcterms:modified>
</cp:coreProperties>
</file>