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3D8" w:rsidRDefault="005103D8" w:rsidP="008649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49E2" w:rsidRPr="009A3ED0" w:rsidRDefault="008649E2" w:rsidP="008649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2592705</wp:posOffset>
            </wp:positionH>
            <wp:positionV relativeFrom="paragraph">
              <wp:posOffset>-202565</wp:posOffset>
            </wp:positionV>
            <wp:extent cx="703580" cy="800100"/>
            <wp:effectExtent l="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3ED0">
        <w:rPr>
          <w:rFonts w:ascii="Times New Roman" w:hAnsi="Times New Roman"/>
          <w:b/>
          <w:sz w:val="28"/>
          <w:szCs w:val="28"/>
        </w:rPr>
        <w:br w:type="textWrapping" w:clear="all"/>
        <w:t>ЧАСТООСТРОВСКИЙ СЕЛЬСКИЙ СОВЕТ ДЕПУТАТОВ</w:t>
      </w:r>
    </w:p>
    <w:p w:rsidR="008649E2" w:rsidRPr="009A3ED0" w:rsidRDefault="008649E2" w:rsidP="008649E2">
      <w:pPr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9A3ED0">
        <w:rPr>
          <w:rFonts w:ascii="Times New Roman" w:hAnsi="Times New Roman"/>
          <w:b/>
          <w:spacing w:val="20"/>
          <w:sz w:val="28"/>
          <w:szCs w:val="28"/>
        </w:rPr>
        <w:t>ЕМЕЛЬЯНОВСКИЙ РАЙОН КРАСНОЯРСКИЙ КРАЙ</w:t>
      </w:r>
    </w:p>
    <w:p w:rsidR="008649E2" w:rsidRPr="009A3ED0" w:rsidRDefault="008649E2" w:rsidP="008649E2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649E2" w:rsidRPr="009A3ED0" w:rsidRDefault="008649E2" w:rsidP="008649E2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A3ED0">
        <w:rPr>
          <w:rFonts w:ascii="Times New Roman" w:hAnsi="Times New Roman"/>
          <w:b/>
          <w:sz w:val="28"/>
          <w:szCs w:val="28"/>
        </w:rPr>
        <w:t>РЕШЕНИЕ</w:t>
      </w:r>
    </w:p>
    <w:p w:rsidR="008649E2" w:rsidRPr="009A3ED0" w:rsidRDefault="008649E2" w:rsidP="008649E2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536D84" w:rsidRPr="008649E2" w:rsidRDefault="00DA58ED" w:rsidP="008649E2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27.04.2023 </w:t>
      </w:r>
      <w:r w:rsidR="008649E2" w:rsidRPr="009A3ED0">
        <w:rPr>
          <w:rFonts w:ascii="Times New Roman" w:hAnsi="Times New Roman"/>
          <w:sz w:val="28"/>
          <w:szCs w:val="28"/>
        </w:rPr>
        <w:t xml:space="preserve">                           </w:t>
      </w:r>
      <w:r w:rsidR="008649E2">
        <w:rPr>
          <w:rFonts w:ascii="Times New Roman" w:hAnsi="Times New Roman"/>
          <w:sz w:val="28"/>
          <w:szCs w:val="28"/>
        </w:rPr>
        <w:t xml:space="preserve">   </w:t>
      </w:r>
      <w:r w:rsidR="008649E2" w:rsidRPr="009A3ED0">
        <w:rPr>
          <w:rFonts w:ascii="Times New Roman" w:hAnsi="Times New Roman"/>
          <w:sz w:val="28"/>
          <w:szCs w:val="28"/>
        </w:rPr>
        <w:t xml:space="preserve">     с. Частоостровское                             </w:t>
      </w:r>
      <w:r>
        <w:rPr>
          <w:rFonts w:ascii="Times New Roman" w:hAnsi="Times New Roman"/>
          <w:sz w:val="28"/>
          <w:szCs w:val="28"/>
        </w:rPr>
        <w:t>№ 19-78Р</w:t>
      </w:r>
    </w:p>
    <w:p w:rsidR="00536D84" w:rsidRPr="00536D84" w:rsidRDefault="00536D84" w:rsidP="00536D84">
      <w:pPr>
        <w:tabs>
          <w:tab w:val="left" w:pos="-142"/>
        </w:tabs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536D84" w:rsidRPr="00536D84" w:rsidRDefault="00536D84" w:rsidP="00536D84">
      <w:pPr>
        <w:keepNext/>
        <w:tabs>
          <w:tab w:val="left" w:pos="-142"/>
        </w:tabs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D84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Положения о комиссии</w:t>
      </w:r>
    </w:p>
    <w:p w:rsidR="00536D84" w:rsidRPr="00536D84" w:rsidRDefault="00536D84" w:rsidP="00536D84">
      <w:pPr>
        <w:keepNext/>
        <w:tabs>
          <w:tab w:val="left" w:pos="-142"/>
        </w:tabs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D84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соблюдению требований к служебному поведению</w:t>
      </w:r>
    </w:p>
    <w:p w:rsidR="00536D84" w:rsidRPr="00536D84" w:rsidRDefault="00536D84" w:rsidP="00536D84">
      <w:pPr>
        <w:keepNext/>
        <w:tabs>
          <w:tab w:val="left" w:pos="-142"/>
        </w:tabs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D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муниципальных служащих и урегулированию </w:t>
      </w:r>
    </w:p>
    <w:p w:rsidR="008649E2" w:rsidRPr="008649E2" w:rsidRDefault="00536D84" w:rsidP="008649E2">
      <w:pPr>
        <w:keepNext/>
        <w:tabs>
          <w:tab w:val="left" w:pos="-142"/>
        </w:tabs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D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конфликта интересов </w:t>
      </w:r>
      <w:r w:rsidRPr="008649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8649E2" w:rsidRPr="008649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</w:p>
    <w:p w:rsidR="008649E2" w:rsidRPr="008649E2" w:rsidRDefault="008649E2" w:rsidP="008649E2">
      <w:pPr>
        <w:keepNext/>
        <w:tabs>
          <w:tab w:val="left" w:pos="-142"/>
        </w:tabs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9E2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Частоостровского сельсовета</w:t>
      </w:r>
    </w:p>
    <w:p w:rsidR="00536D84" w:rsidRPr="00536D84" w:rsidRDefault="00536D84" w:rsidP="00536D84">
      <w:pPr>
        <w:keepNext/>
        <w:tabs>
          <w:tab w:val="left" w:pos="-142"/>
        </w:tabs>
        <w:spacing w:after="0" w:line="240" w:lineRule="auto"/>
        <w:ind w:right="-1" w:firstLine="851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D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02.03.2007 №25-ФЗ «О муниципальной службе в Российской Федерации», Федеральным законом от 25.12.2008 № 273-ФЗ «О противодействии коррупции», Законом Красноярского края от 24.04.2008 № 5-1565 «Об особенностях правового регулирования муниципальной службы в Красноярском крае», руководствуясь </w:t>
      </w:r>
      <w:r w:rsidR="008649E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Уставом Частоостровского сельсовета Емельяновского района, Частоостровский сельский Совет депутатов РЕШИЛ:</w:t>
      </w:r>
    </w:p>
    <w:p w:rsidR="00536D84" w:rsidRPr="00536D84" w:rsidRDefault="00536D84" w:rsidP="00536D84">
      <w:pPr>
        <w:tabs>
          <w:tab w:val="left" w:pos="-14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6D84" w:rsidRPr="00536D84" w:rsidRDefault="00536D84" w:rsidP="008649E2">
      <w:pPr>
        <w:keepNext/>
        <w:tabs>
          <w:tab w:val="left" w:pos="-142"/>
        </w:tabs>
        <w:spacing w:after="0" w:line="240" w:lineRule="auto"/>
        <w:ind w:right="-1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D84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Утвердить Положение о комиссии по соблюдению требований к служебному поведению муниципальных служащих и урегу</w:t>
      </w:r>
      <w:r w:rsidR="008649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лированию конфликта интересов в </w:t>
      </w:r>
      <w:r w:rsidR="008649E2" w:rsidRPr="008649E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Частоостровского сельсовета</w:t>
      </w:r>
      <w:r w:rsidR="008649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36D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Приложению. </w:t>
      </w:r>
    </w:p>
    <w:p w:rsidR="00536D84" w:rsidRPr="00536D84" w:rsidRDefault="00536D84" w:rsidP="00536D84">
      <w:pPr>
        <w:keepLines/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D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Контроль за исполнением настоящего Решения возложить на </w:t>
      </w:r>
      <w:r w:rsidR="008649E2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Частоостовского сельсовета.</w:t>
      </w:r>
    </w:p>
    <w:p w:rsidR="008649E2" w:rsidRPr="008649E2" w:rsidRDefault="008649E2" w:rsidP="008649E2">
      <w:pPr>
        <w:tabs>
          <w:tab w:val="left" w:pos="-142"/>
        </w:tabs>
        <w:spacing w:after="0" w:line="240" w:lineRule="auto"/>
        <w:ind w:right="-90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3</w:t>
      </w:r>
      <w:r w:rsidRPr="008649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Решение вступает в силу со дня его официального опубликования в  </w:t>
      </w:r>
    </w:p>
    <w:p w:rsidR="008649E2" w:rsidRPr="008649E2" w:rsidRDefault="008649E2" w:rsidP="008649E2">
      <w:pPr>
        <w:tabs>
          <w:tab w:val="left" w:pos="-142"/>
        </w:tabs>
        <w:spacing w:after="0" w:line="240" w:lineRule="auto"/>
        <w:ind w:right="-90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9E2">
        <w:rPr>
          <w:rFonts w:ascii="Times New Roman" w:eastAsia="Times New Roman" w:hAnsi="Times New Roman" w:cs="Times New Roman"/>
          <w:sz w:val="26"/>
          <w:szCs w:val="26"/>
          <w:lang w:eastAsia="ru-RU"/>
        </w:rPr>
        <w:t>газете «Емельяновские веси».</w:t>
      </w:r>
    </w:p>
    <w:p w:rsidR="008649E2" w:rsidRPr="008649E2" w:rsidRDefault="008649E2" w:rsidP="008649E2">
      <w:pPr>
        <w:tabs>
          <w:tab w:val="left" w:pos="-142"/>
        </w:tabs>
        <w:spacing w:after="0" w:line="240" w:lineRule="auto"/>
        <w:ind w:right="-902"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49E2" w:rsidRPr="008649E2" w:rsidRDefault="008649E2" w:rsidP="008649E2">
      <w:pPr>
        <w:tabs>
          <w:tab w:val="left" w:pos="-142"/>
        </w:tabs>
        <w:spacing w:after="0" w:line="240" w:lineRule="auto"/>
        <w:ind w:right="-902"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49E2" w:rsidRPr="008649E2" w:rsidRDefault="008649E2" w:rsidP="008649E2">
      <w:pPr>
        <w:tabs>
          <w:tab w:val="left" w:pos="-142"/>
        </w:tabs>
        <w:spacing w:after="0" w:line="240" w:lineRule="auto"/>
        <w:ind w:right="-902"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49E2" w:rsidRPr="008649E2" w:rsidRDefault="008649E2" w:rsidP="008649E2">
      <w:pPr>
        <w:tabs>
          <w:tab w:val="left" w:pos="-142"/>
        </w:tabs>
        <w:spacing w:after="0" w:line="240" w:lineRule="auto"/>
        <w:ind w:right="-902"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49E2" w:rsidRPr="008649E2" w:rsidRDefault="008649E2" w:rsidP="008649E2">
      <w:pPr>
        <w:tabs>
          <w:tab w:val="left" w:pos="-142"/>
        </w:tabs>
        <w:spacing w:after="0" w:line="240" w:lineRule="auto"/>
        <w:ind w:right="-90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9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Частоостровского               Глава  Частоостровского сельсовета             </w:t>
      </w:r>
    </w:p>
    <w:p w:rsidR="008649E2" w:rsidRPr="008649E2" w:rsidRDefault="008649E2" w:rsidP="008649E2">
      <w:pPr>
        <w:tabs>
          <w:tab w:val="left" w:pos="-142"/>
        </w:tabs>
        <w:spacing w:after="0" w:line="240" w:lineRule="auto"/>
        <w:ind w:right="-90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9E2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Совета депутатов</w:t>
      </w:r>
    </w:p>
    <w:p w:rsidR="008649E2" w:rsidRPr="008649E2" w:rsidRDefault="008649E2" w:rsidP="008649E2">
      <w:pPr>
        <w:tabs>
          <w:tab w:val="left" w:pos="-142"/>
        </w:tabs>
        <w:spacing w:after="0" w:line="240" w:lineRule="auto"/>
        <w:ind w:right="-902"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49E2" w:rsidRPr="008649E2" w:rsidRDefault="008649E2" w:rsidP="008649E2">
      <w:pPr>
        <w:tabs>
          <w:tab w:val="left" w:pos="-142"/>
        </w:tabs>
        <w:spacing w:after="0" w:line="240" w:lineRule="auto"/>
        <w:ind w:right="-90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9E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______________Ф.Ю. Цыганков</w:t>
      </w:r>
      <w:r w:rsidRPr="008649E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____________Е.П. Довыденко</w:t>
      </w:r>
    </w:p>
    <w:p w:rsidR="00536D84" w:rsidRPr="00536D84" w:rsidRDefault="00536D84" w:rsidP="00536D84">
      <w:pPr>
        <w:tabs>
          <w:tab w:val="left" w:pos="-142"/>
        </w:tabs>
        <w:spacing w:after="0" w:line="240" w:lineRule="auto"/>
        <w:ind w:right="-902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6D84" w:rsidRPr="00536D84" w:rsidRDefault="00536D84" w:rsidP="00536D84">
      <w:pPr>
        <w:tabs>
          <w:tab w:val="left" w:pos="-142"/>
        </w:tabs>
        <w:spacing w:after="0" w:line="240" w:lineRule="auto"/>
        <w:ind w:right="-902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6D84" w:rsidRDefault="00536D84" w:rsidP="00536D84">
      <w:pPr>
        <w:tabs>
          <w:tab w:val="left" w:pos="-142"/>
        </w:tabs>
        <w:spacing w:after="0" w:line="240" w:lineRule="auto"/>
        <w:ind w:right="-902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253D" w:rsidRDefault="00F9253D" w:rsidP="00536D84">
      <w:pPr>
        <w:tabs>
          <w:tab w:val="left" w:pos="-142"/>
        </w:tabs>
        <w:spacing w:after="0" w:line="240" w:lineRule="auto"/>
        <w:ind w:right="-902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7465" w:type="dxa"/>
        <w:tblInd w:w="2376" w:type="dxa"/>
        <w:tblLook w:val="01E0" w:firstRow="1" w:lastRow="1" w:firstColumn="1" w:lastColumn="1" w:noHBand="0" w:noVBand="0"/>
      </w:tblPr>
      <w:tblGrid>
        <w:gridCol w:w="3132"/>
        <w:gridCol w:w="4333"/>
      </w:tblGrid>
      <w:tr w:rsidR="00536D84" w:rsidRPr="00536D84" w:rsidTr="008649E2">
        <w:tc>
          <w:tcPr>
            <w:tcW w:w="3132" w:type="dxa"/>
          </w:tcPr>
          <w:p w:rsidR="00536D84" w:rsidRPr="00536D84" w:rsidRDefault="00536D84" w:rsidP="00536D84">
            <w:pPr>
              <w:tabs>
                <w:tab w:val="left" w:pos="-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36D84" w:rsidRPr="00536D84" w:rsidRDefault="00536D84" w:rsidP="00536D84">
            <w:pPr>
              <w:tabs>
                <w:tab w:val="left" w:pos="-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36D84" w:rsidRPr="00536D84" w:rsidRDefault="00536D84" w:rsidP="00536D84">
            <w:pPr>
              <w:tabs>
                <w:tab w:val="left" w:pos="-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36D84" w:rsidRPr="00536D84" w:rsidRDefault="00536D84" w:rsidP="00536D84">
            <w:pPr>
              <w:tabs>
                <w:tab w:val="left" w:pos="-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36D84" w:rsidRPr="00536D84" w:rsidRDefault="00536D84" w:rsidP="00536D84">
            <w:pPr>
              <w:tabs>
                <w:tab w:val="left" w:pos="-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36D84" w:rsidRPr="00536D84" w:rsidRDefault="00536D84" w:rsidP="00536D84">
            <w:pPr>
              <w:tabs>
                <w:tab w:val="left" w:pos="-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36D84" w:rsidRPr="00536D84" w:rsidRDefault="00536D84" w:rsidP="00536D84">
            <w:pPr>
              <w:tabs>
                <w:tab w:val="left" w:pos="-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36D84" w:rsidRPr="00536D84" w:rsidRDefault="00536D84" w:rsidP="00536D84">
            <w:pPr>
              <w:tabs>
                <w:tab w:val="left" w:pos="-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33" w:type="dxa"/>
          </w:tcPr>
          <w:p w:rsidR="00536D84" w:rsidRPr="00536D84" w:rsidRDefault="00536D84" w:rsidP="00536D84">
            <w:pPr>
              <w:tabs>
                <w:tab w:val="left" w:pos="-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36D84" w:rsidRPr="00536D84" w:rsidRDefault="00536D84" w:rsidP="00536D84">
            <w:pPr>
              <w:tabs>
                <w:tab w:val="left" w:pos="-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36D84" w:rsidRDefault="00536D84" w:rsidP="00536D84">
            <w:pPr>
              <w:tabs>
                <w:tab w:val="left" w:pos="-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36D84" w:rsidRPr="00536D84" w:rsidRDefault="00536D84" w:rsidP="00536D84">
            <w:pPr>
              <w:tabs>
                <w:tab w:val="left" w:pos="-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36D84" w:rsidRPr="00536D84" w:rsidRDefault="00536D84" w:rsidP="00536D84">
            <w:pPr>
              <w:tabs>
                <w:tab w:val="left" w:pos="-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6D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</w:t>
            </w:r>
          </w:p>
          <w:p w:rsidR="00536D84" w:rsidRPr="00536D84" w:rsidRDefault="008649E2" w:rsidP="00536D84">
            <w:pPr>
              <w:tabs>
                <w:tab w:val="left" w:pos="-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Частоостроовкого сельского Совета депутатов</w:t>
            </w:r>
          </w:p>
          <w:p w:rsidR="00536D84" w:rsidRPr="00536D84" w:rsidRDefault="00DA58ED" w:rsidP="00DA58ED">
            <w:pPr>
              <w:tabs>
                <w:tab w:val="left" w:pos="-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27.0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4.2023</w:t>
            </w:r>
            <w:r w:rsidR="00864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536D84" w:rsidRPr="00536D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19-78Р</w:t>
            </w:r>
          </w:p>
        </w:tc>
      </w:tr>
    </w:tbl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6D84" w:rsidRPr="00536D84" w:rsidRDefault="00536D84" w:rsidP="003C270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комиссии по соблюдению требований к служебному поведению муниципальных служащих и</w:t>
      </w:r>
      <w:r w:rsidRPr="00536D8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536D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урегулированию конфликта интересов</w:t>
      </w:r>
    </w:p>
    <w:p w:rsidR="00536D84" w:rsidRPr="008649E2" w:rsidRDefault="008649E2" w:rsidP="008649E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9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Частоостровского сельсовета</w:t>
      </w:r>
    </w:p>
    <w:p w:rsidR="008649E2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36D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36D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36D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536D84" w:rsidRPr="00536D84" w:rsidRDefault="00536D84" w:rsidP="008649E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536D84" w:rsidRPr="008649E2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Настоящее Положение в соответствии со статьей 14.1 Федерального закона от 02.03.2007 № 25-ФЗ «О муниципальной службе в Российской Федерации» (далее - Федеральный закон №25-ФЗ), статьей 3.1 Закона Красноярского края от 24.04.2008 № 5-1565 «Об особенностях правового регулирования муниципальной службы в Красноярском крае» устанавливает порядок </w:t>
      </w:r>
      <w:r w:rsidR="00A86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формирования 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деятельности комиссии по соблюдению требований к служебному поведению муниципальных служащих и урегулированию конфликтов интересов в</w:t>
      </w:r>
      <w:r w:rsidR="00864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49E2" w:rsidRPr="008649E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Частоостровского сельсовета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49E2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комиссия).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Президента Российской Федерации, актами Правительства Российской Федерации, </w:t>
      </w:r>
      <w:hyperlink r:id="rId8" w:history="1">
        <w:r w:rsidRPr="00536D8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Уставом</w:t>
        </w:r>
      </w:hyperlink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Красноярского края, законами и иными нормативными правовыми актами Красноярского края, Уставом</w:t>
      </w:r>
      <w:r w:rsidR="00864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Частоостровского сельсовета</w:t>
      </w:r>
      <w:r w:rsidRPr="00536D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настоящим Положением, а также иными муниципальными нормативными правовыми актами.</w:t>
      </w:r>
    </w:p>
    <w:p w:rsidR="00536D84" w:rsidRPr="00536D84" w:rsidRDefault="00536D84" w:rsidP="00536D84">
      <w:pPr>
        <w:keepLines/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Комиссия осуществляет полномочия в отношении муниципальных с</w:t>
      </w:r>
      <w:r w:rsidR="008649E2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лужащих, замещающих должности в администрации Частоостровского сельсовета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Основной задачей комиссии является: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содействие </w:t>
      </w:r>
      <w:r w:rsidR="008649E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Ч</w:t>
      </w:r>
      <w:r w:rsidR="00935CAC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астоостровского сельсовета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урегулировании конфликта интересов, способного привести к причинению вреда законным интересам граждан, организаций, общества, муниципальному образованию, субъекта Российской Федерации или Российской Федерации;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соблюдения муниципальными служащими</w:t>
      </w:r>
      <w:r w:rsidRPr="00536D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25.12.2008 № 273-ФЗ «О противодействии коррупции», другими федеральными законами.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Комиссия рассматривает вопросы, связанные с соблюдением муниципальными служащими требований к служебному поведению и (или) требований об урегулировании конфликта интересов.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Термины «конфликт интересов», «личная заинтересованность», «предотвращение или урегулирование конфликта интересов», по тексту 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данного Положения, применяются в значении, используемом в статье 14.1 Федерального закона от 02.03.2007 № 25-ФЗ. 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36D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36D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2. Порядок образования комиссии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Комиссия образуется муниципальным правовым актом органа местного самоуправления.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Муниципальным правовым актом об образовании комиссии определяются председатель комиссии, его заместитель, назначаемый из числа членов комиссии, замещающих муниципальные должности или должности муниципальной службы, секретарь и члены комиссии.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В состав комиссии могут быть включены:</w:t>
      </w:r>
    </w:p>
    <w:p w:rsidR="00536D84" w:rsidRPr="00935CAC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935CAC" w:rsidRPr="00935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работодатель и </w:t>
      </w:r>
      <w:r w:rsidRPr="00935CA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служащие;</w:t>
      </w:r>
    </w:p>
    <w:p w:rsidR="00536D84" w:rsidRPr="00935CAC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35CA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2) представители научных организаций, профессиональных образовательных организаций и организаций дополнительного профессионального и высшего образования;</w:t>
      </w:r>
    </w:p>
    <w:p w:rsidR="00536D84" w:rsidRPr="00935CAC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CAC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депутаты представительного органа муниципального образования.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35CAC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представители общественности муниципального образования</w:t>
      </w:r>
      <w:r w:rsidRPr="00536D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Члены комиссии, указанные в </w:t>
      </w:r>
      <w:hyperlink r:id="rId9" w:history="1">
        <w:r w:rsidRPr="00935CA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подпунктах 2</w:t>
        </w:r>
      </w:hyperlink>
      <w:r w:rsidRPr="00935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10" w:history="1">
        <w:r w:rsidRPr="00935CA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 пункта 2.3</w:t>
        </w:r>
      </w:hyperlink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в случае их включения в состав комиссии участвуют в работе комиссии в качестве независимых экспертов специалистов по вопросам, связанным с муниципальной службой.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2.5. Число членов комиссии, не замещающих должности муниципальной службы, должно составлять не менее одной четверти от общего числа членов комиссии.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2.6.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36D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36D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36D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36D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3.Порядок работы комиссии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3.1.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Основанием для проведения заседания комиссии является:</w:t>
      </w:r>
    </w:p>
    <w:p w:rsidR="00536D84" w:rsidRPr="00536D84" w:rsidRDefault="00536D84" w:rsidP="00536D84">
      <w:pPr>
        <w:tabs>
          <w:tab w:val="left" w:pos="-142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представление представителем нанимателя (работодателем) либо уполномоченным им должностным лицом материалов проверки, свидетельствующих:</w:t>
      </w:r>
    </w:p>
    <w:p w:rsidR="00536D84" w:rsidRPr="00536D84" w:rsidRDefault="00536D84" w:rsidP="00536D84">
      <w:pPr>
        <w:tabs>
          <w:tab w:val="left" w:pos="-142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представлении муниципальным служащим недостоверных или неполных сведений о доходах, об имуществе и обязательствах имущественного характера, сведений о расходах.</w:t>
      </w:r>
    </w:p>
    <w:p w:rsidR="00536D84" w:rsidRPr="00536D84" w:rsidRDefault="00536D84" w:rsidP="00536D84">
      <w:pPr>
        <w:tabs>
          <w:tab w:val="left" w:pos="-142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несоблюдении муниципальным служащим требований к служебному поведению и (или) требований об урегулировании конфликта интересов.</w:t>
      </w:r>
    </w:p>
    <w:p w:rsidR="00536D84" w:rsidRPr="00536D84" w:rsidRDefault="00536D84" w:rsidP="00536D84">
      <w:pPr>
        <w:tabs>
          <w:tab w:val="left" w:pos="-142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поступившее в комиссию:</w:t>
      </w:r>
    </w:p>
    <w:p w:rsidR="00536D84" w:rsidRPr="00536D84" w:rsidRDefault="00536D84" w:rsidP="00536D84">
      <w:pPr>
        <w:tabs>
          <w:tab w:val="left" w:pos="-142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обращение гражданина, замещавшего должность в </w:t>
      </w:r>
      <w:r w:rsidR="00C32DA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Частоостровского сельсовета</w:t>
      </w:r>
      <w:r w:rsidRPr="00935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службы, включенную в перечень должностей, утвержденный нормативным правовым актом Российской 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Федерации, о даче согласия на замещение на условиях трудового договора должности в организации и (или) выполнении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 муниципальной</w:t>
      </w:r>
      <w:r w:rsidRPr="00536D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службы. </w:t>
      </w:r>
      <w:r w:rsidRPr="00536D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Комиссия обязана рассмотреть письменное обращение гражданина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в течение семи дней со дня поступления указанного обращения;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характера, сведения о расходах своих супруги (супруга) и несовершеннолетних детей;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интересов, в порядке, установленном нормативным правовым актом руководителя органа местного самоуправления;</w:t>
      </w:r>
    </w:p>
    <w:p w:rsidR="00536D84" w:rsidRPr="00536D84" w:rsidRDefault="00993766" w:rsidP="00536D84">
      <w:pPr>
        <w:tabs>
          <w:tab w:val="left" w:pos="-142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3.1.1</w:t>
      </w:r>
      <w:r w:rsidR="00536D84"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оступившая </w:t>
      </w:r>
      <w:r w:rsidR="00536D84"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представителя нанимателя (работодателя) или иных лиц информация о наличии у муниципального служащего личной заинтересованности, которая приводит или может привести к конфликту интересов;</w:t>
      </w:r>
    </w:p>
    <w:p w:rsidR="00536D84" w:rsidRPr="00536D84" w:rsidRDefault="00993766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3.1.2</w:t>
      </w:r>
      <w:r w:rsidR="00536D84"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ведомление </w:t>
      </w:r>
      <w:r w:rsidR="00536D84"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коммерческой или некоммерческой организации о заключении с гражданином, замещавшим должность муниципальной службы в органе местного самоуправления, трудового или гражданско-правового договора на выполнение работ (оказание услуг),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Информация, указанная в пункте 3.1 настоящего раздела, должна быть представлена в письменном виде и содержать следующие сведения: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фамилию, имя, отчество муниципального служащего;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описание действий (бездействия) муниципального служащего, свидетельствующих о наличие коррупционного нарушения; 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в) данные об источнике информации.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 комиссию могут быть представлены материалы, подтверждающие наличие у муниципального служащего личной заинтересованности, которая приводит или может привести к конфликту интересов.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представление руководителя муниципального органа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муниципальном органе мер по предупреждению коррупции;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представление руководителем муниципального органа материалов проверки, свидетельствующих о представлении муниципальным служащим недостоверных или неполных сведений, предусмотренных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доходам»;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поступившее в соответствии с частью 4 статьи 12 Федерального закона от 25.12.2008 № 273-ФЗ «О противодействии коррупции» и статьей 64.1 Трудового кодекса Российской Федерации в муниципальный орган уведомление коммерческой или некоммерческой организации о заключении с гражданином, замещавшим должность муниципальной службы в муниципальном органе, трудового или гражданско-правового договора на выполнение работ (оказание услуг), если отдельные функции муниципального управления данной организацией входили в его должностные (служебные) обязанности, исполняемые во время замещения должности в муниципальном органе,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3.4.1. Обращение, указанное в абзаце втором подпункта «б» пункта 3.1 настоящего Положения, подается гражданином, замещавшим должность муниципальной службы в </w:t>
      </w:r>
      <w:r w:rsidR="00C32D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администрации Частоостровского сельсовета</w:t>
      </w:r>
      <w:r w:rsidRPr="00536D8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935CA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5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комиссию 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профилактике коррупционных и иных правонарушений.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</w:t>
      </w:r>
      <w:r w:rsidR="00935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профилактике коррупционных и иных правонарушений осуществляет рассмотрение обращения, по резул</w:t>
      </w:r>
      <w:r w:rsidR="00935CAC">
        <w:rPr>
          <w:rFonts w:ascii="Times New Roman" w:eastAsia="Times New Roman" w:hAnsi="Times New Roman" w:cs="Times New Roman"/>
          <w:sz w:val="28"/>
          <w:szCs w:val="28"/>
          <w:lang w:eastAsia="ru-RU"/>
        </w:rPr>
        <w:t>ьтатам которого подготавливает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мотивированное заключение по существу обращения с учетом требований статьи 12 Федерального закона от 25.12.2008 № 273-ФЗ «О противодействии коррупции».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3.4.2. Обращение, указанное в абзаце втором подпункта «б» пункта 3.1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3.4.3. Уведомление, указанное в подпункте «д» пункта 3.1 настоящего Положения, рассматривается </w:t>
      </w:r>
      <w:r w:rsidR="00935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государственной службы в государственном органе, требований статьи 12 Федерального закона от 25.12.2008 № 273-ФЗ «О противодействии коррупции».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3.4.4. Уведомление, указанное в абзаце пятом подпункта «б» пункта 3.1 настоящего Положения, рассматривается </w:t>
      </w:r>
      <w:r w:rsidR="00935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профилактике коррупционных и иных правонарушений, которое осуществляет подготовку мотивированного заключения по результатам рассмотрения уведомления.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3.4.5. При подготовке мотивированного заключения по результатам рассмотрения обращения, указанного в абзаце втором подпункта «б» пункта 3.1 настоящего Положения, или уведомлений, указанных в абзаце пятом подпункта «б» и подпункте «д» пункта 3.1 настоящего Положения, должностные лица </w:t>
      </w:r>
      <w:r w:rsidR="005103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имеют право проводить собеседование с муниципальным служащим, представившим обращение или уведомление, получать от него письменные пояснения, а </w:t>
      </w:r>
      <w:r w:rsidR="005103D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2D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Частоостровского сельсовета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3.4.6. Мотивированные заключения, предусмотренные пунктами 3.4.1, 3.4.3 и 3.4.4 настоящего Положения, должны содержать: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информацию, изложенную в обращениях или уведомлениях, указанных в абзацах втором и пятом подпункта «б» и подпункте «д» пункта 3.1 настоящего Положения;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мотивированный вывод по результатам предварительного рассмотрения обращений и уведомлений, указанных в абзацах втором и пятом подпункта «б» и подпункте «д» пункта 3.1 настоящего Положения, а также 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рекомендации для принятия одного из решений в соответствии с пунктами 3.19, 3.21, 3.22 настоящего Положения или иного решения.</w:t>
      </w:r>
    </w:p>
    <w:p w:rsidR="00993766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Председатель комиссии</w:t>
      </w:r>
      <w:r w:rsidR="0099376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93766" w:rsidRDefault="00993766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Pr="00993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3-дневный срок со дня поступления информации, указанной в пункте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93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 настоящего раздела, выносит решение о проведении проверки этой информации, в том числе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материалов, указанных в пункте 3</w:t>
      </w:r>
      <w:r w:rsidRPr="00993766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раздела;</w:t>
      </w:r>
    </w:p>
    <w:p w:rsidR="00536D84" w:rsidRPr="00536D84" w:rsidRDefault="00993766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536D84"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поступлении к нему информации, содержащей основания для проведения заседания комиссии: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3.5.1 и 3.5.2 настоящего Положения; 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или требований об урегулировании конфликта интересов, его представителя, членов комиссии и других лиц, участвующих в заседании комиссии</w:t>
      </w:r>
      <w:r w:rsidRPr="00536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информацией, поступившей в подразделение муниципального органа по профилактике коррупционных и иных правонарушений либо должностному лицу кадровой службы муниципального органа, ответственному за работу по профилактике коррупционных и иных правонарушений, и с результатами ее проверки;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рассматривает ходатайства о приглашении на заседание комиссии </w:t>
      </w:r>
      <w:r w:rsidRPr="00C32D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приглашенных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 Заседание комиссии по рассмотрению заявлений, указанных в абзацах третьем и четвертом подпункта «б» пункта 3.1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3.5.2. Уведомление, указанное в подпункте «д» пункта 3.1 настоящего Положения, как правило, рассматривается на очередном (плановом) заседании комиссии.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При поступлении в комиссию информации о наличии у муниципального служащего личной заинтересованности, которая приводит или может привести к конфликту интересов, председатель комиссии немедленно информирует об этом представителя нанимателя (работодателя) в целях принятия им мер по предотвращению конфликта интересов: усиление контроля за исполнением муниципальным служащим его должностных обязанностей, отстранение муниципального служащего от замещаемой должности муниципальной службы на период урегулирования конфликта интересов или иных мер.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3.7. С целью установления факта наличия (или отсутствия) личной заинтересованности муниципального служащего, которая может привести или приводит к конфликту интересов, комиссия имеет право: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запрашивать необходимые для работы комиссии сведения от государственных органов, органов местного самоуправления и организаций;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приглашать и заслушивать на заседании комиссии должностных лиц государственных органов, органов местного самоуправления, представителей организаций, иных лиц</w:t>
      </w:r>
      <w:r w:rsidR="0019624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письменного обращения к представителю нанимателя (работодателю) с целью запроса сведений, интересующих комиссию, от государственных органов, органов местного самоуправления и организаций.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Дата, время и место заседания комиссии устанавливаются ее председателем.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3.9. Секретарь комиссии решает организационные вопросы, связанные с подготовкой заседания комиссии, а также извещает членов комиссии о дате, времени и месте заседания, о вопросах, включенных в повестку дня, не позднее чем за семь дней до дня заседания.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3.10. Заседание комиссии считается правомочным, если на нем присутствует не менее двух третей от общего числа членов комиссии. 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3.11. При возможном возникновении конфликта интересов у членов комиссии в связи с рассмотрением вопросов, включенных в повестку дня заседания комиссии, они обязаны до начала заседания заявить об этом. В подобном случае соответствующий член комиссии не принимает участия в рассмотрении указанных вопросов.</w:t>
      </w:r>
    </w:p>
    <w:p w:rsidR="005103D8" w:rsidRDefault="00536D84" w:rsidP="00536D84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3.12.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</w:t>
      </w:r>
      <w:r w:rsidR="005103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органе местного самоуправления.</w:t>
      </w:r>
    </w:p>
    <w:p w:rsidR="00536D84" w:rsidRPr="00536D84" w:rsidRDefault="00536D84" w:rsidP="00536D84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подпунктом «б» пункта 3.1 настоящего Положения.</w:t>
      </w:r>
    </w:p>
    <w:p w:rsidR="00536D84" w:rsidRPr="00536D84" w:rsidRDefault="00536D84" w:rsidP="00536D84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3.12.1. Заседания комиссии могут проводиться в отсутствие муниципального служащего или гражданина в случае:</w:t>
      </w:r>
    </w:p>
    <w:p w:rsidR="00536D84" w:rsidRPr="00536D84" w:rsidRDefault="00536D84" w:rsidP="00536D84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если в обращении, заявлении или уведомлении, предусмотренных подпунктом «б» пункта 3.1 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3.13. На заседании комиссии заслушиваются пояснения муниципального служащего или гражданина, замещавшего должность муниципальной службы в </w:t>
      </w:r>
      <w:r w:rsidR="0019624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администрации Чаастоостровского сельсовета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3.14.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536D84" w:rsidRPr="00536D84" w:rsidRDefault="00536D84" w:rsidP="00536D8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3.15. Уважительными причинами отсутствия муниципального служащего на заседании комиссии при условии их документального подтверждения являются:</w:t>
      </w:r>
    </w:p>
    <w:p w:rsidR="00536D84" w:rsidRPr="005103D8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3D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болезнь муниципального служащего или членов его семьи;</w:t>
      </w:r>
    </w:p>
    <w:p w:rsidR="005103D8" w:rsidRPr="005103D8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препятствие, возникшее в результате действия непреодолимой силы, </w:t>
      </w:r>
      <w:r w:rsidR="005103D8" w:rsidRPr="00510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103D8" w:rsidRPr="005103D8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иное обстоятельство, не зависящее от воли муниципального </w:t>
      </w:r>
    </w:p>
    <w:p w:rsidR="00536D84" w:rsidRPr="005103D8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3D8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служащего;</w:t>
      </w:r>
    </w:p>
    <w:p w:rsidR="00536D84" w:rsidRPr="005103D8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3D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причины, признанные комиссией уважительными.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3.16. На заседание комиссии могут приглашаться должностные лица государственных органов, органов местного самоуправления, представители организаций, а также иные лица. Приглашение должностных лиц государственных органов, органов местного самоуправления и представителей организаций может осуществляться секретарем комиссии по письменной просьбе члена комиссии, её председателя или муниципального служащего, информация в отношении которого рассматривается на заседании.</w:t>
      </w:r>
    </w:p>
    <w:p w:rsidR="00536D84" w:rsidRPr="00536D84" w:rsidRDefault="00536D84" w:rsidP="00536D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3.17. По итогам рассмотрения вопроса, указанного в абзаце втором подпункта «а» пункта 3.1 настоящего Положения, комиссия принимает одно из следующих решений:</w:t>
      </w:r>
    </w:p>
    <w:p w:rsidR="00536D84" w:rsidRPr="00536D84" w:rsidRDefault="00536D84" w:rsidP="00536D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установить, что сведения о доходах, об имуществе и обязательствах имущественного характера, сведения о расходах, представленные муниципальным служащим, являются достоверными и полными.</w:t>
      </w:r>
    </w:p>
    <w:p w:rsidR="00536D84" w:rsidRPr="00536D84" w:rsidRDefault="00536D84" w:rsidP="00536D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установить, что сведения о доходах, об имуществе и обязательствах имущественного характера, сведения о расходах, представленные муниципальным служащим, являются недостоверными и (или) неполными.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:rsidR="00536D84" w:rsidRPr="00536D84" w:rsidRDefault="00536D84" w:rsidP="00536D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3.18. По итогам рассмотрения вопроса, указанного в абзаце третьем подпункта «а» пункта 3.1 настоящего Положения, комиссия принимает одно из следующих решений:</w:t>
      </w:r>
    </w:p>
    <w:p w:rsidR="00536D84" w:rsidRPr="00536D84" w:rsidRDefault="00536D84" w:rsidP="00536D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интересов.</w:t>
      </w:r>
    </w:p>
    <w:p w:rsidR="00536D84" w:rsidRPr="00536D84" w:rsidRDefault="00536D84" w:rsidP="00536D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органа местного самоуправления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3.19. По итогам рассмотрения вопроса, указанного в абзаце втором подпункта «б» пункта 3.1 настоящего раздела, комиссия принимает одно из следующих решений: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дать гражданину согласие на замещение на условиях трудового договора должности в организации и (или) выполнении в данной организации работы (оказании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536D84" w:rsidRPr="00536D84" w:rsidRDefault="00196241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536D84"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отказать гражданину в замещении на условиях трудового договора должности в организации и (или) выполнении в данной организации работы (оказании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3.20. По итогам рассмотрения вопроса, указанного в абзаце третьем подпункта «б» пункта 3.1 настоящего раздела, комиссия принимает одно из следующих решений: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характера, сведений о расходах своих супруги (супруга) и несовершеннолетних детей является объективной и уважительной;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характера, сведений о расходах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признать, что причина непредставления муниципальным служащим сведений о доходах, об имуществе и обязательствах имущественного характера, сведений о расходах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3.21. По итогам рассмотрения информации, указанной в абзаце пятом подпункта «б» пункта 3.1 настоящего раздела, комиссия принимает одно из следующих решений: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установить, что в рассматриваемом случае не содержится признаков личной заинтересованности муниципального служащего, которая приводит или может привести к конфликту интересов;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установить факт наличия личной заинтересованности муниципального служащего, которая приводит или может привести к конфликту интересов. В этом случае работодателю (представителю нанимателя) предлагаются 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рекомендации, направленные на предотвращение или урегулирование этого конфликта интересов;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в) установить, что муниципальный служащий не соблюдал требования об урегулировании конфликта интересов.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3.22. По итогам рассмотрения уведомления, указанного в подпункте «д» пункта 3.1 настоящего Положения, комиссия принимает в отношении гражданина, замещавшего должность муниципальной службы, одно из следующих решений: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организации входили в его должностные (служебные) обязанности.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закона от 25.12.2008 № 273-ФЗ «О противодействии коррупции». В этом случае комиссия рекомендует руководителю органа местного самоуправления (представителю нанимателя (работодателю) проинформировать об указанных обстоятельствах органы прокуратуры и уведомившую организацию.</w:t>
      </w:r>
    </w:p>
    <w:p w:rsidR="00536D84" w:rsidRPr="00536D84" w:rsidRDefault="00536D84" w:rsidP="00536D84">
      <w:pPr>
        <w:tabs>
          <w:tab w:val="left" w:pos="-142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3.23. Решения комиссии принимаются тайным голосованием (если комиссия не примет иное решение) простым большинством голосов присутствующих на заседании членов комиссии. </w:t>
      </w:r>
    </w:p>
    <w:p w:rsidR="00536D84" w:rsidRPr="00536D84" w:rsidRDefault="00536D84" w:rsidP="00536D84">
      <w:pPr>
        <w:tabs>
          <w:tab w:val="left" w:pos="-142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3.24. Решения комиссии оформляются протоколами, которые подписывают члены комиссии, принимавшие участие в ее заседании.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Arial"/>
          <w:sz w:val="28"/>
          <w:szCs w:val="28"/>
          <w:lang w:eastAsia="ru-RU"/>
        </w:rPr>
        <w:t>Член комиссии, не согласный с принятым решением комиссии, вправе выразить особое мнение. Особое мнение оформляется в письменном виде и прилагается к решению комиссии. При подписании решения комиссии членом комиссии, выразившим особое мнение, рядом с подписью ставится пометка «с особым мнением».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3.25. В протоколе комиссии указываются: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3.25.1. дата заседания комиссии, фамилии, имена, отчества членов комиссии и других лиц, присутствующих на заседании;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3.25.2.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или требований об урегулировании конфликта интересов;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3.25.3. предъявляемые к муниципальному служащему претензии, материалы, на которых они основываются;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3.25.4. содержание пояснений муниципального служащего и других лиц по существу предъявляемых претензий;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3.25.5. фамилии, имена, отчества выступивших на заседании лиц и краткое изложение их выступлений;</w:t>
      </w:r>
    </w:p>
    <w:p w:rsidR="00536D84" w:rsidRPr="005103D8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3.25.6</w:t>
      </w:r>
      <w:r w:rsidR="001962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 информации, содержащей основания для проведения заседания комиссии, дата поступления информации в </w:t>
      </w:r>
      <w:r w:rsidR="005103D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местного самоуправления</w:t>
      </w:r>
      <w:r w:rsidRPr="005103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3.25.7. другие сведения;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3.25.8. результаты голосования;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3.25.9. решение и обоснование его принятия.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3.26.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3.27. Копии протокола заседания комиссии в 7-дневный срок со дня заседания направляются в </w:t>
      </w:r>
      <w:r w:rsidR="005103D8" w:rsidRPr="005103D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 Частоостровского сельсовета п</w:t>
      </w:r>
      <w:r w:rsidRPr="005103D8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олностью ил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виде выписок из него – муниципальному служащему, а также по решению комиссии – иным заинтересованным лицам.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3.28. Представитель нанимателя (работодатель), которому стало известно о возникновении у муниципального служащего личной заинтересованности, которая приводит или может привести к конфликту интересов, в том числе в случае установления подобного факта комиссией, обязан принять меры по предотвращению или урегулированию конфликта интересов.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3.29.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</w:t>
      </w:r>
      <w:r w:rsidRPr="00536D8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3.30.</w:t>
      </w:r>
      <w:r w:rsidRPr="00536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Выписка из решения комиссии, заверенная подписью секретаря комиссии и печатью </w:t>
      </w:r>
      <w:r w:rsidR="00196241" w:rsidRPr="0019624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администрации Частоостровского сельсовета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вручается гражданину, замещавшему должность муниципальной службы в </w:t>
      </w:r>
      <w:r w:rsidR="00196241" w:rsidRPr="0019624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администрации Частоостровского сельсовета</w:t>
      </w:r>
      <w:r w:rsidRPr="0019624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которого рассматривался вопрос, указанный в абзаце втором подпункта «б» пункта 3.1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3.31. Предотвращение или урегулирование конфликта интересов может состоять в изменении должностного или служебного положения муниципального служащего, являющегося стороной конфликта интересов, вплоть до его отстранения от исполнения должностных (служебных) обязанностей в установленном порядке, и (или) в отказе его от выгоды, явившейся причиной возникновения конфликта интересов.</w:t>
      </w:r>
    </w:p>
    <w:p w:rsidR="00536D84" w:rsidRPr="00536D84" w:rsidRDefault="00536D84" w:rsidP="00536D8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Предотвращение и урегулирование конфликта интересов, стороной которого является муниципальный служащий, осуществляются путем отвода или самоотвода муниципального служащего в случаях и порядке, предусмотренных законодательством Российской Федерации.</w:t>
      </w:r>
    </w:p>
    <w:p w:rsidR="00536D84" w:rsidRPr="00536D84" w:rsidRDefault="00536D84" w:rsidP="00536D84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3.32. В своей деятельности комиссия обменивается положительным опытом по урегулированию конфликта интересов с другими аналогичными комиссиями, в том числе, других муниципальных образований, при условии обеспечения защиты персональных данных муниципального служащего.</w:t>
      </w:r>
    </w:p>
    <w:p w:rsidR="00536D84" w:rsidRPr="00536D84" w:rsidRDefault="00536D84" w:rsidP="00536D84">
      <w:pPr>
        <w:tabs>
          <w:tab w:val="left" w:pos="-142"/>
          <w:tab w:val="left" w:pos="11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3.33. Действия работодателя (представителя нанимателя), направленные на предотвращение или урегулирование конфликта интересов, в том числе и связанные с реализацией рекомендаций комиссии, могут быть обжалованы муниципальными служащим, в порядке, предусмотренном законодательством Российской Федерации.</w:t>
      </w:r>
    </w:p>
    <w:p w:rsidR="00536D84" w:rsidRPr="00536D84" w:rsidRDefault="00536D84" w:rsidP="00536D84">
      <w:pPr>
        <w:tabs>
          <w:tab w:val="left" w:pos="-142"/>
          <w:tab w:val="left" w:pos="11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3.34. Решение комиссии, принятое в отношении муниципального служащего, хранится в его личном деле.</w:t>
      </w:r>
    </w:p>
    <w:p w:rsidR="00536D84" w:rsidRPr="00196241" w:rsidRDefault="00536D84" w:rsidP="00196241">
      <w:pPr>
        <w:tabs>
          <w:tab w:val="left" w:pos="-142"/>
          <w:tab w:val="left" w:pos="11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3.35. Организационно-техническое и документационное обеспечение деятельности комиссии возлагается на </w:t>
      </w:r>
      <w:r w:rsidR="00196241" w:rsidRPr="0019624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 Частоостровского сельсовета.</w:t>
      </w:r>
    </w:p>
    <w:p w:rsidR="00536D84" w:rsidRPr="00536D84" w:rsidRDefault="00536D84" w:rsidP="00536D84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D84" w:rsidRPr="00536D84" w:rsidRDefault="00536D84" w:rsidP="00536D84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1617" w:rsidRDefault="00571617"/>
    <w:sectPr w:rsidR="00571617" w:rsidSect="00FC47E9">
      <w:headerReference w:type="even" r:id="rId11"/>
      <w:footerReference w:type="first" r:id="rId12"/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9B7" w:rsidRDefault="007B39B7" w:rsidP="00536D84">
      <w:pPr>
        <w:spacing w:after="0" w:line="240" w:lineRule="auto"/>
      </w:pPr>
      <w:r>
        <w:separator/>
      </w:r>
    </w:p>
  </w:endnote>
  <w:endnote w:type="continuationSeparator" w:id="0">
    <w:p w:rsidR="007B39B7" w:rsidRDefault="007B39B7" w:rsidP="00536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FFF" w:rsidRPr="00FC47E9" w:rsidRDefault="00FC47E9" w:rsidP="00FC47E9">
    <w:pPr>
      <w:pStyle w:val="a9"/>
    </w:pPr>
    <w:r w:rsidRPr="00AC3C89">
      <w:rPr>
        <w:sz w:val="16"/>
        <w:szCs w:val="16"/>
      </w:rPr>
      <w:t>© ККГБУ ДПО «Институт государственного и муниципального управления при Правительстве Красноярского края»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9B7" w:rsidRDefault="007B39B7" w:rsidP="00536D84">
      <w:pPr>
        <w:spacing w:after="0" w:line="240" w:lineRule="auto"/>
      </w:pPr>
      <w:r>
        <w:separator/>
      </w:r>
    </w:p>
  </w:footnote>
  <w:footnote w:type="continuationSeparator" w:id="0">
    <w:p w:rsidR="007B39B7" w:rsidRDefault="007B39B7" w:rsidP="00536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FFF" w:rsidRDefault="006C5998" w:rsidP="001A6FF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A6FF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A6FFF" w:rsidRDefault="001A6FF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16501"/>
    <w:multiLevelType w:val="hybridMultilevel"/>
    <w:tmpl w:val="930492E0"/>
    <w:lvl w:ilvl="0" w:tplc="52120114">
      <w:start w:val="1"/>
      <w:numFmt w:val="decimal"/>
      <w:lvlText w:val="%1."/>
      <w:lvlJc w:val="left"/>
      <w:pPr>
        <w:tabs>
          <w:tab w:val="num" w:pos="0"/>
        </w:tabs>
        <w:ind w:left="0" w:firstLine="680"/>
      </w:pPr>
      <w:rPr>
        <w:rFonts w:hint="default"/>
      </w:rPr>
    </w:lvl>
    <w:lvl w:ilvl="1" w:tplc="D31438BC">
      <w:start w:val="1"/>
      <w:numFmt w:val="decimal"/>
      <w:lvlText w:val="%2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2" w:tplc="9B9E8C0A">
      <w:start w:val="1"/>
      <w:numFmt w:val="decimal"/>
      <w:lvlText w:val="%3)"/>
      <w:lvlJc w:val="center"/>
      <w:pPr>
        <w:tabs>
          <w:tab w:val="num" w:pos="1980"/>
        </w:tabs>
        <w:ind w:left="1980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982500"/>
    <w:multiLevelType w:val="hybridMultilevel"/>
    <w:tmpl w:val="65EEEF22"/>
    <w:lvl w:ilvl="0" w:tplc="0419000F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AF154A"/>
    <w:multiLevelType w:val="hybridMultilevel"/>
    <w:tmpl w:val="53AA06E0"/>
    <w:lvl w:ilvl="0" w:tplc="44E4300A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726C09"/>
    <w:multiLevelType w:val="hybridMultilevel"/>
    <w:tmpl w:val="162E338E"/>
    <w:lvl w:ilvl="0" w:tplc="AB22B570">
      <w:start w:val="25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4">
    <w:nsid w:val="385F4A09"/>
    <w:multiLevelType w:val="hybridMultilevel"/>
    <w:tmpl w:val="F7A8A182"/>
    <w:lvl w:ilvl="0" w:tplc="E0C0CD28">
      <w:start w:val="24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5">
    <w:nsid w:val="45A508DB"/>
    <w:multiLevelType w:val="hybridMultilevel"/>
    <w:tmpl w:val="7D28F432"/>
    <w:lvl w:ilvl="0" w:tplc="D0DAF53A">
      <w:start w:val="2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619F4A46"/>
    <w:multiLevelType w:val="hybridMultilevel"/>
    <w:tmpl w:val="3EDC0D16"/>
    <w:lvl w:ilvl="0" w:tplc="DBF29142">
      <w:start w:val="25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7">
    <w:nsid w:val="672A7ED4"/>
    <w:multiLevelType w:val="hybridMultilevel"/>
    <w:tmpl w:val="574EC0E8"/>
    <w:lvl w:ilvl="0" w:tplc="52120114">
      <w:start w:val="1"/>
      <w:numFmt w:val="decimal"/>
      <w:lvlText w:val="%1."/>
      <w:lvlJc w:val="left"/>
      <w:pPr>
        <w:tabs>
          <w:tab w:val="num" w:pos="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5622E1"/>
    <w:multiLevelType w:val="hybridMultilevel"/>
    <w:tmpl w:val="12B4E57E"/>
    <w:lvl w:ilvl="0" w:tplc="7EB6A622">
      <w:start w:val="2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6FF84C32"/>
    <w:multiLevelType w:val="hybridMultilevel"/>
    <w:tmpl w:val="AC165444"/>
    <w:lvl w:ilvl="0" w:tplc="AD1C7862">
      <w:start w:val="1"/>
      <w:numFmt w:val="bullet"/>
      <w:lvlText w:val=""/>
      <w:lvlJc w:val="left"/>
      <w:pPr>
        <w:tabs>
          <w:tab w:val="num" w:pos="454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8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D84"/>
    <w:rsid w:val="00055A41"/>
    <w:rsid w:val="00084107"/>
    <w:rsid w:val="00115625"/>
    <w:rsid w:val="00196241"/>
    <w:rsid w:val="001A6FFF"/>
    <w:rsid w:val="002055F4"/>
    <w:rsid w:val="002E075F"/>
    <w:rsid w:val="003C2709"/>
    <w:rsid w:val="004B4F56"/>
    <w:rsid w:val="004C3D53"/>
    <w:rsid w:val="005103D8"/>
    <w:rsid w:val="00536D84"/>
    <w:rsid w:val="00571617"/>
    <w:rsid w:val="006877B8"/>
    <w:rsid w:val="006C5998"/>
    <w:rsid w:val="007230A4"/>
    <w:rsid w:val="007B39B7"/>
    <w:rsid w:val="008649E2"/>
    <w:rsid w:val="00871F23"/>
    <w:rsid w:val="00935CAC"/>
    <w:rsid w:val="00991A27"/>
    <w:rsid w:val="00993766"/>
    <w:rsid w:val="00A6504C"/>
    <w:rsid w:val="00A868BF"/>
    <w:rsid w:val="00B45CCC"/>
    <w:rsid w:val="00B825F4"/>
    <w:rsid w:val="00B92C21"/>
    <w:rsid w:val="00C32DA8"/>
    <w:rsid w:val="00CD190D"/>
    <w:rsid w:val="00D375BC"/>
    <w:rsid w:val="00DA58ED"/>
    <w:rsid w:val="00E15448"/>
    <w:rsid w:val="00E26F5C"/>
    <w:rsid w:val="00F9253D"/>
    <w:rsid w:val="00FC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A04396-2972-4CE8-8361-A238083EA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F5C"/>
  </w:style>
  <w:style w:type="paragraph" w:styleId="1">
    <w:name w:val="heading 1"/>
    <w:basedOn w:val="a"/>
    <w:next w:val="a"/>
    <w:link w:val="10"/>
    <w:qFormat/>
    <w:rsid w:val="00536D84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6D84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36D84"/>
  </w:style>
  <w:style w:type="paragraph" w:customStyle="1" w:styleId="ConsPlusNormal">
    <w:name w:val="ConsPlusNormal"/>
    <w:rsid w:val="00536D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536D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36D8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4">
    <w:name w:val="header"/>
    <w:basedOn w:val="a"/>
    <w:link w:val="a5"/>
    <w:rsid w:val="00536D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536D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36D84"/>
  </w:style>
  <w:style w:type="paragraph" w:styleId="a7">
    <w:name w:val="Title"/>
    <w:basedOn w:val="a"/>
    <w:link w:val="a8"/>
    <w:qFormat/>
    <w:rsid w:val="00536D84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8">
    <w:name w:val="Название Знак"/>
    <w:basedOn w:val="a0"/>
    <w:link w:val="a7"/>
    <w:rsid w:val="00536D84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9">
    <w:name w:val="footer"/>
    <w:basedOn w:val="a"/>
    <w:link w:val="aa"/>
    <w:uiPriority w:val="99"/>
    <w:rsid w:val="00536D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536D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note text"/>
    <w:basedOn w:val="a"/>
    <w:link w:val="ac"/>
    <w:uiPriority w:val="99"/>
    <w:semiHidden/>
    <w:rsid w:val="00536D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semiHidden/>
    <w:rsid w:val="00536D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536D84"/>
    <w:rPr>
      <w:vertAlign w:val="superscript"/>
    </w:rPr>
  </w:style>
  <w:style w:type="paragraph" w:styleId="ae">
    <w:name w:val="Balloon Text"/>
    <w:basedOn w:val="a"/>
    <w:link w:val="af"/>
    <w:rsid w:val="00536D84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">
    <w:name w:val="Текст выноски Знак"/>
    <w:basedOn w:val="a0"/>
    <w:link w:val="ae"/>
    <w:rsid w:val="00536D84"/>
    <w:rPr>
      <w:rFonts w:ascii="Tahoma" w:eastAsia="Times New Roman" w:hAnsi="Tahoma" w:cs="Times New Roman"/>
      <w:sz w:val="16"/>
      <w:szCs w:val="16"/>
    </w:rPr>
  </w:style>
  <w:style w:type="character" w:styleId="af0">
    <w:name w:val="annotation reference"/>
    <w:rsid w:val="00536D84"/>
    <w:rPr>
      <w:sz w:val="16"/>
      <w:szCs w:val="16"/>
    </w:rPr>
  </w:style>
  <w:style w:type="paragraph" w:styleId="af1">
    <w:name w:val="annotation text"/>
    <w:basedOn w:val="a"/>
    <w:link w:val="af2"/>
    <w:rsid w:val="00536D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rsid w:val="00536D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536D84"/>
    <w:rPr>
      <w:b/>
      <w:bCs/>
    </w:rPr>
  </w:style>
  <w:style w:type="character" w:customStyle="1" w:styleId="af4">
    <w:name w:val="Тема примечания Знак"/>
    <w:basedOn w:val="af2"/>
    <w:link w:val="af3"/>
    <w:rsid w:val="00536D8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649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6968DDC177B856BCBE784ADE90B436A37DFC61DB271DCB98FB4EEA2C3DD373eBY1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2B7A235B9ACADD57D9C600576F5267CB1B3EFC1AB73212202A1C34B488286D537D232989CFA25F2CF8049wBr0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2B7A235B9ACADD57D9C600576F5267CB1B3EFC1AB73212202A1C34B488286D537D232989CFA25F2CF8049wBr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4725</Words>
  <Characters>26933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79135883276</cp:lastModifiedBy>
  <cp:revision>6</cp:revision>
  <cp:lastPrinted>2023-05-10T06:36:00Z</cp:lastPrinted>
  <dcterms:created xsi:type="dcterms:W3CDTF">2023-04-20T08:46:00Z</dcterms:created>
  <dcterms:modified xsi:type="dcterms:W3CDTF">2023-05-10T06:38:00Z</dcterms:modified>
</cp:coreProperties>
</file>