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DF0" w:rsidRPr="00740DF0" w:rsidRDefault="00740DF0" w:rsidP="00740DF0">
      <w:pPr>
        <w:spacing w:line="20" w:lineRule="atLeast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740DF0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DF0" w:rsidRPr="00740DF0" w:rsidRDefault="00740DF0" w:rsidP="00740DF0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0DF0">
        <w:rPr>
          <w:rFonts w:ascii="Times New Roman" w:hAnsi="Times New Roman" w:cs="Times New Roman"/>
          <w:b/>
          <w:spacing w:val="20"/>
          <w:sz w:val="28"/>
          <w:szCs w:val="28"/>
        </w:rPr>
        <w:t>АДМИНИСТРАЦИЯ ЧАСТООСТРОВСКОГО СЕЛЬСОВЕТА</w:t>
      </w:r>
    </w:p>
    <w:p w:rsidR="00740DF0" w:rsidRPr="00740DF0" w:rsidRDefault="00740DF0" w:rsidP="00740DF0">
      <w:pPr>
        <w:spacing w:line="20" w:lineRule="atLeast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40DF0">
        <w:rPr>
          <w:rFonts w:ascii="Times New Roman" w:hAnsi="Times New Roman" w:cs="Times New Roman"/>
          <w:b/>
          <w:spacing w:val="20"/>
          <w:sz w:val="28"/>
          <w:szCs w:val="28"/>
        </w:rPr>
        <w:t>ЕМЕЛЬЯНОВСКОГО РАЙОНА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40DF0">
        <w:rPr>
          <w:rFonts w:ascii="Times New Roman" w:hAnsi="Times New Roman" w:cs="Times New Roman"/>
          <w:b/>
          <w:bCs/>
          <w:spacing w:val="20"/>
          <w:sz w:val="28"/>
          <w:szCs w:val="28"/>
        </w:rPr>
        <w:t>КРАСНОЯРСКОГО КРАЯ</w:t>
      </w:r>
    </w:p>
    <w:p w:rsidR="00740DF0" w:rsidRPr="00740DF0" w:rsidRDefault="00740DF0" w:rsidP="00740DF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DF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40DF0" w:rsidRDefault="00740DF0" w:rsidP="00740DF0">
      <w:pPr>
        <w:tabs>
          <w:tab w:val="left" w:pos="75"/>
          <w:tab w:val="center" w:pos="4728"/>
        </w:tabs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740DF0" w:rsidRPr="00740DF0" w:rsidRDefault="00740DF0" w:rsidP="00740DF0">
      <w:pPr>
        <w:tabs>
          <w:tab w:val="left" w:pos="75"/>
          <w:tab w:val="center" w:pos="4728"/>
        </w:tabs>
        <w:spacing w:line="2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23.12.2022                                 </w:t>
      </w:r>
      <w:r w:rsidRPr="00740DF0">
        <w:rPr>
          <w:rFonts w:ascii="Times New Roman" w:hAnsi="Times New Roman" w:cs="Times New Roman"/>
          <w:sz w:val="28"/>
          <w:szCs w:val="28"/>
        </w:rPr>
        <w:t xml:space="preserve">с.Частоостровское                                      </w:t>
      </w:r>
      <w:r>
        <w:rPr>
          <w:rFonts w:ascii="Times New Roman" w:hAnsi="Times New Roman" w:cs="Times New Roman"/>
          <w:sz w:val="28"/>
          <w:szCs w:val="28"/>
        </w:rPr>
        <w:t>№ 61</w:t>
      </w:r>
    </w:p>
    <w:p w:rsidR="00740DF0" w:rsidRPr="00740DF0" w:rsidRDefault="00740DF0" w:rsidP="00740DF0">
      <w:pPr>
        <w:pStyle w:val="a4"/>
        <w:spacing w:line="20" w:lineRule="atLeast"/>
        <w:rPr>
          <w:b w:val="0"/>
          <w:sz w:val="28"/>
          <w:szCs w:val="28"/>
        </w:rPr>
      </w:pPr>
    </w:p>
    <w:p w:rsidR="00740DF0" w:rsidRDefault="00740DF0" w:rsidP="00740DF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664268" w:rsidRDefault="00664268" w:rsidP="00740DF0">
      <w:pPr>
        <w:spacing w:line="20" w:lineRule="atLeast"/>
        <w:rPr>
          <w:rFonts w:ascii="Times New Roman" w:hAnsi="Times New Roman" w:cs="Times New Roman"/>
          <w:sz w:val="28"/>
          <w:szCs w:val="28"/>
        </w:rPr>
      </w:pPr>
    </w:p>
    <w:p w:rsid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целевой программы </w:t>
      </w:r>
      <w:r w:rsidRPr="00740DF0">
        <w:rPr>
          <w:rFonts w:ascii="Times New Roman" w:hAnsi="Times New Roman" w:cs="Times New Roman"/>
          <w:sz w:val="28"/>
          <w:szCs w:val="28"/>
        </w:rPr>
        <w:t>основных мероприятий по обеспечению безопасности  дорожного движения в Частоостровском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на 2023 – 2025 годы</w:t>
      </w: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Законом</w:t>
      </w:r>
      <w:r w:rsidRPr="00740DF0">
        <w:rPr>
          <w:rFonts w:ascii="Times New Roman" w:hAnsi="Times New Roman" w:cs="Times New Roman"/>
          <w:sz w:val="28"/>
          <w:szCs w:val="28"/>
        </w:rPr>
        <w:t xml:space="preserve"> </w:t>
      </w:r>
      <w:r w:rsidR="00664268">
        <w:rPr>
          <w:rFonts w:ascii="Times New Roman" w:hAnsi="Times New Roman" w:cs="Times New Roman"/>
          <w:sz w:val="28"/>
          <w:szCs w:val="28"/>
        </w:rPr>
        <w:t>от 06.10.2003</w:t>
      </w:r>
      <w:r w:rsidRPr="00740DF0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664268">
        <w:rPr>
          <w:rFonts w:ascii="Times New Roman" w:hAnsi="Times New Roman" w:cs="Times New Roman"/>
          <w:sz w:val="28"/>
          <w:szCs w:val="28"/>
        </w:rPr>
        <w:t>Уставом Частоостровского сельсовета Емельяновского района,</w:t>
      </w: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40DF0" w:rsidRPr="00740DF0" w:rsidRDefault="00740DF0" w:rsidP="00664268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sz w:val="28"/>
          <w:szCs w:val="28"/>
        </w:rPr>
        <w:t>1.</w:t>
      </w:r>
      <w:r w:rsidRPr="00740DF0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664268">
        <w:rPr>
          <w:rFonts w:ascii="Times New Roman" w:hAnsi="Times New Roman" w:cs="Times New Roman"/>
          <w:sz w:val="28"/>
          <w:szCs w:val="28"/>
        </w:rPr>
        <w:t>муниципальную целевую программу</w:t>
      </w:r>
      <w:r w:rsidR="00664268" w:rsidRPr="00664268">
        <w:rPr>
          <w:rFonts w:ascii="Times New Roman" w:hAnsi="Times New Roman" w:cs="Times New Roman"/>
          <w:sz w:val="28"/>
          <w:szCs w:val="28"/>
        </w:rPr>
        <w:t xml:space="preserve"> основных мероприятий по обеспечению безопасности  дорожного движения в Частоостровском сельсовете на 2023 – 2025 годы</w:t>
      </w:r>
      <w:r w:rsidR="00664268">
        <w:rPr>
          <w:rFonts w:ascii="Times New Roman" w:hAnsi="Times New Roman" w:cs="Times New Roman"/>
          <w:sz w:val="28"/>
          <w:szCs w:val="28"/>
        </w:rPr>
        <w:t xml:space="preserve"> согласно приложению №1.</w:t>
      </w:r>
    </w:p>
    <w:p w:rsidR="00740DF0" w:rsidRDefault="00664268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40DF0" w:rsidRPr="00740DF0">
        <w:rPr>
          <w:rFonts w:ascii="Times New Roman" w:hAnsi="Times New Roman" w:cs="Times New Roman"/>
          <w:sz w:val="28"/>
          <w:szCs w:val="28"/>
        </w:rPr>
        <w:t>.</w:t>
      </w:r>
      <w:r w:rsidR="00740DF0" w:rsidRPr="00740DF0">
        <w:rPr>
          <w:rFonts w:ascii="Times New Roman" w:hAnsi="Times New Roman" w:cs="Times New Roman"/>
          <w:sz w:val="28"/>
          <w:szCs w:val="28"/>
        </w:rPr>
        <w:tab/>
        <w:t>Настоящее постановление разместить на официальном сайте Частоостровского сельсовета.</w:t>
      </w:r>
    </w:p>
    <w:p w:rsidR="00740DF0" w:rsidRPr="00740DF0" w:rsidRDefault="00664268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40DF0" w:rsidRPr="00740DF0">
        <w:rPr>
          <w:rFonts w:ascii="Times New Roman" w:hAnsi="Times New Roman" w:cs="Times New Roman"/>
          <w:sz w:val="28"/>
          <w:szCs w:val="28"/>
        </w:rPr>
        <w:t>.</w:t>
      </w:r>
      <w:r w:rsidR="00740DF0" w:rsidRPr="00740DF0">
        <w:rPr>
          <w:rFonts w:ascii="Times New Roman" w:hAnsi="Times New Roman" w:cs="Times New Roman"/>
          <w:sz w:val="28"/>
          <w:szCs w:val="28"/>
        </w:rPr>
        <w:tab/>
        <w:t>Контроль за выполнением данного постановления оставляю за собой.</w:t>
      </w:r>
    </w:p>
    <w:p w:rsid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4268" w:rsidRDefault="00664268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4268" w:rsidRDefault="00664268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64268" w:rsidRPr="00740DF0" w:rsidRDefault="00664268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664268">
      <w:pPr>
        <w:spacing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40DF0">
        <w:rPr>
          <w:rFonts w:ascii="Times New Roman" w:hAnsi="Times New Roman" w:cs="Times New Roman"/>
          <w:sz w:val="28"/>
          <w:szCs w:val="28"/>
        </w:rPr>
        <w:t>Глава Частоостровского с</w:t>
      </w:r>
      <w:r w:rsidR="00664268">
        <w:rPr>
          <w:rFonts w:ascii="Times New Roman" w:hAnsi="Times New Roman" w:cs="Times New Roman"/>
          <w:sz w:val="28"/>
          <w:szCs w:val="28"/>
        </w:rPr>
        <w:t xml:space="preserve">ельсовета             </w:t>
      </w:r>
      <w:r w:rsidRPr="00740DF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642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F0">
        <w:rPr>
          <w:rFonts w:ascii="Times New Roman" w:hAnsi="Times New Roman" w:cs="Times New Roman"/>
          <w:sz w:val="28"/>
          <w:szCs w:val="28"/>
        </w:rPr>
        <w:t xml:space="preserve">     Е.П. Довыденко</w:t>
      </w: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40DF0" w:rsidRPr="00740DF0" w:rsidRDefault="00740DF0" w:rsidP="00740DF0">
      <w:pPr>
        <w:spacing w:line="2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pStyle w:val="a4"/>
        <w:rPr>
          <w:color w:val="000000"/>
          <w:sz w:val="40"/>
        </w:rPr>
      </w:pPr>
      <w:r w:rsidRPr="00444BC1">
        <w:rPr>
          <w:b w:val="0"/>
          <w:color w:val="000000"/>
          <w:sz w:val="36"/>
        </w:rPr>
        <w:tab/>
      </w:r>
    </w:p>
    <w:p w:rsidR="00BA6954" w:rsidRPr="00444BC1" w:rsidRDefault="00BA6954" w:rsidP="00BA6954">
      <w:pPr>
        <w:pStyle w:val="a4"/>
        <w:rPr>
          <w:color w:val="000000"/>
          <w:sz w:val="40"/>
        </w:rPr>
      </w:pPr>
      <w:r w:rsidRPr="00444BC1">
        <w:rPr>
          <w:color w:val="000000"/>
          <w:sz w:val="40"/>
        </w:rPr>
        <w:t xml:space="preserve">    </w:t>
      </w: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Pr="00444BC1" w:rsidRDefault="00BA6954" w:rsidP="00BA6954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 w:rsidRPr="00042B42"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>МУНИЦИПАЛЬНАЯ  ЦЕЛЕВАЯ</w:t>
      </w: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 w:rsidRPr="00042B42"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 ПРОГРАММА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 ОСНОВНЫХ МЕРОПРИЯТИЙ  </w:t>
      </w: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ПО ОБЕСПЕЧЕНИЮ БЕЗОПАСНОСТИ </w:t>
      </w: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ДОРОЖНОГО ДВИЖЕНИЯ В </w:t>
      </w: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ЧАСТООСТРОВСКОМ СЕЛЬСОВЕТЕ ЕМЕЛЬЯНОВСКОГО РАЙОНА КРАСНОЯРСКОГО КРАЯ  </w:t>
      </w: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 НА 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40"/>
          <w:szCs w:val="40"/>
        </w:rPr>
        <w:t>202</w:t>
      </w:r>
      <w:r w:rsidR="00FE7BBC">
        <w:rPr>
          <w:rFonts w:ascii="Times New Roman" w:hAnsi="Times New Roman" w:cs="Times New Roman"/>
          <w:b/>
          <w:bCs/>
          <w:color w:val="000000"/>
          <w:spacing w:val="-6"/>
          <w:w w:val="128"/>
          <w:sz w:val="40"/>
          <w:szCs w:val="40"/>
        </w:rPr>
        <w:t>3</w:t>
      </w:r>
      <w:r w:rsidRPr="00263C04">
        <w:rPr>
          <w:rFonts w:ascii="Times New Roman" w:hAnsi="Times New Roman" w:cs="Times New Roman"/>
          <w:b/>
          <w:bCs/>
          <w:color w:val="000000"/>
          <w:spacing w:val="-6"/>
          <w:w w:val="128"/>
          <w:sz w:val="40"/>
          <w:szCs w:val="40"/>
        </w:rPr>
        <w:t xml:space="preserve"> – 20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40"/>
          <w:szCs w:val="40"/>
        </w:rPr>
        <w:t>2</w:t>
      </w:r>
      <w:r w:rsidR="00FE7BBC">
        <w:rPr>
          <w:rFonts w:ascii="Times New Roman" w:hAnsi="Times New Roman" w:cs="Times New Roman"/>
          <w:b/>
          <w:bCs/>
          <w:color w:val="000000"/>
          <w:spacing w:val="-6"/>
          <w:w w:val="128"/>
          <w:sz w:val="40"/>
          <w:szCs w:val="40"/>
        </w:rPr>
        <w:t>5</w:t>
      </w:r>
      <w:r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  <w:t xml:space="preserve"> ГОДЫ»</w:t>
      </w:r>
    </w:p>
    <w:p w:rsidR="00BA6954" w:rsidRPr="00042B42" w:rsidRDefault="00BA6954" w:rsidP="00BA6954">
      <w:pPr>
        <w:shd w:val="clear" w:color="auto" w:fill="FFFFFF"/>
        <w:ind w:left="-540" w:right="-261"/>
        <w:jc w:val="center"/>
        <w:rPr>
          <w:rFonts w:ascii="Times New Roman" w:hAnsi="Times New Roman" w:cs="Times New Roman"/>
          <w:b/>
          <w:bCs/>
          <w:color w:val="000000"/>
          <w:spacing w:val="-6"/>
          <w:w w:val="128"/>
          <w:sz w:val="32"/>
          <w:szCs w:val="32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664268" w:rsidRDefault="00664268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Default="00BA6954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</w:pPr>
    </w:p>
    <w:p w:rsidR="00BA6954" w:rsidRPr="00664268" w:rsidRDefault="00BA6954" w:rsidP="00664268">
      <w:pPr>
        <w:jc w:val="right"/>
        <w:rPr>
          <w:rFonts w:ascii="Times New Roman" w:hAnsi="Times New Roman" w:cs="Times New Roman"/>
          <w:w w:val="128"/>
        </w:rPr>
      </w:pPr>
    </w:p>
    <w:p w:rsidR="00257240" w:rsidRPr="00664268" w:rsidRDefault="00D01C0C" w:rsidP="00664268">
      <w:pPr>
        <w:jc w:val="right"/>
        <w:rPr>
          <w:rFonts w:ascii="Times New Roman" w:hAnsi="Times New Roman" w:cs="Times New Roman"/>
          <w:w w:val="128"/>
          <w:sz w:val="28"/>
          <w:szCs w:val="28"/>
        </w:rPr>
      </w:pPr>
      <w:r w:rsidRPr="00664268">
        <w:rPr>
          <w:rFonts w:ascii="Times New Roman" w:hAnsi="Times New Roman" w:cs="Times New Roman"/>
          <w:w w:val="128"/>
        </w:rPr>
        <w:t xml:space="preserve"> </w:t>
      </w:r>
      <w:r w:rsidR="00257240" w:rsidRPr="00664268">
        <w:rPr>
          <w:rFonts w:ascii="Times New Roman" w:hAnsi="Times New Roman" w:cs="Times New Roman"/>
          <w:w w:val="128"/>
          <w:sz w:val="28"/>
          <w:szCs w:val="28"/>
        </w:rPr>
        <w:t xml:space="preserve">Приложение </w:t>
      </w:r>
      <w:r w:rsidR="00664268" w:rsidRPr="00664268">
        <w:rPr>
          <w:rFonts w:ascii="Times New Roman" w:hAnsi="Times New Roman" w:cs="Times New Roman"/>
          <w:w w:val="128"/>
          <w:sz w:val="28"/>
          <w:szCs w:val="28"/>
        </w:rPr>
        <w:t>№1</w:t>
      </w:r>
    </w:p>
    <w:p w:rsidR="00257240" w:rsidRPr="00664268" w:rsidRDefault="00257240" w:rsidP="00664268">
      <w:pPr>
        <w:jc w:val="right"/>
        <w:rPr>
          <w:rFonts w:ascii="Times New Roman" w:hAnsi="Times New Roman" w:cs="Times New Roman"/>
          <w:w w:val="128"/>
          <w:sz w:val="28"/>
          <w:szCs w:val="28"/>
        </w:rPr>
      </w:pPr>
      <w:r w:rsidRPr="00664268">
        <w:rPr>
          <w:rFonts w:ascii="Times New Roman" w:hAnsi="Times New Roman" w:cs="Times New Roman"/>
          <w:w w:val="128"/>
          <w:sz w:val="28"/>
          <w:szCs w:val="28"/>
        </w:rPr>
        <w:t>к постановлению администрации</w:t>
      </w:r>
    </w:p>
    <w:p w:rsidR="00E7282A" w:rsidRPr="00664268" w:rsidRDefault="00257240" w:rsidP="00664268">
      <w:pPr>
        <w:jc w:val="right"/>
        <w:rPr>
          <w:rFonts w:ascii="Times New Roman" w:hAnsi="Times New Roman" w:cs="Times New Roman"/>
          <w:w w:val="128"/>
          <w:sz w:val="28"/>
          <w:szCs w:val="28"/>
        </w:rPr>
      </w:pPr>
      <w:r w:rsidRPr="00664268">
        <w:rPr>
          <w:rFonts w:ascii="Times New Roman" w:hAnsi="Times New Roman" w:cs="Times New Roman"/>
          <w:w w:val="128"/>
          <w:sz w:val="28"/>
          <w:szCs w:val="28"/>
        </w:rPr>
        <w:t xml:space="preserve"> Частоостровского сельсовета</w:t>
      </w:r>
      <w:r w:rsidR="00E7282A" w:rsidRPr="00664268">
        <w:rPr>
          <w:rFonts w:ascii="Times New Roman" w:hAnsi="Times New Roman" w:cs="Times New Roman"/>
          <w:w w:val="128"/>
          <w:sz w:val="28"/>
          <w:szCs w:val="28"/>
        </w:rPr>
        <w:t xml:space="preserve"> </w:t>
      </w:r>
    </w:p>
    <w:p w:rsidR="00257240" w:rsidRPr="00664268" w:rsidRDefault="00740DF0" w:rsidP="00664268">
      <w:pPr>
        <w:jc w:val="right"/>
        <w:rPr>
          <w:rFonts w:ascii="Times New Roman" w:hAnsi="Times New Roman" w:cs="Times New Roman"/>
          <w:w w:val="128"/>
          <w:sz w:val="28"/>
          <w:szCs w:val="28"/>
        </w:rPr>
      </w:pPr>
      <w:r w:rsidRPr="00664268">
        <w:rPr>
          <w:rFonts w:ascii="Times New Roman" w:hAnsi="Times New Roman" w:cs="Times New Roman"/>
          <w:w w:val="128"/>
          <w:sz w:val="28"/>
          <w:szCs w:val="28"/>
        </w:rPr>
        <w:t>от 2</w:t>
      </w:r>
      <w:r w:rsidR="00E7282A" w:rsidRPr="00664268">
        <w:rPr>
          <w:rFonts w:ascii="Times New Roman" w:hAnsi="Times New Roman" w:cs="Times New Roman"/>
          <w:w w:val="128"/>
          <w:sz w:val="28"/>
          <w:szCs w:val="28"/>
        </w:rPr>
        <w:t>3.12.2022 № 61</w:t>
      </w:r>
    </w:p>
    <w:p w:rsidR="00257240" w:rsidRPr="00664268" w:rsidRDefault="00257240" w:rsidP="00664268">
      <w:pPr>
        <w:jc w:val="right"/>
        <w:rPr>
          <w:rFonts w:ascii="Times New Roman" w:hAnsi="Times New Roman" w:cs="Times New Roman"/>
          <w:w w:val="128"/>
          <w:sz w:val="28"/>
          <w:szCs w:val="28"/>
        </w:rPr>
      </w:pPr>
    </w:p>
    <w:p w:rsidR="00257240" w:rsidRPr="00664268" w:rsidRDefault="00257240" w:rsidP="002F278C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bCs/>
          <w:color w:val="000000"/>
          <w:spacing w:val="-6"/>
          <w:w w:val="128"/>
          <w:sz w:val="28"/>
          <w:szCs w:val="28"/>
        </w:rPr>
        <w:t>ПАСПОРТ</w:t>
      </w:r>
    </w:p>
    <w:p w:rsidR="00257240" w:rsidRPr="00664268" w:rsidRDefault="00953BFD" w:rsidP="002F278C">
      <w:pPr>
        <w:shd w:val="clear" w:color="auto" w:fill="FFFFFF"/>
        <w:spacing w:line="20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муниципальной целевой  «</w:t>
      </w:r>
      <w:r w:rsidR="00257240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Программы  основных мероприятий по обеспечению безопасности  дорожного движения в Частоостровском сельсовете на 20</w:t>
      </w:r>
      <w:r w:rsidR="00D01C0C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3</w:t>
      </w:r>
      <w:r w:rsidR="00257240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– 202</w:t>
      </w:r>
      <w:r w:rsidR="00FE7BBC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>5</w:t>
      </w:r>
      <w:r w:rsidR="00257240" w:rsidRPr="00664268"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  <w:t xml:space="preserve"> годы»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5954"/>
      </w:tblGrid>
      <w:tr w:rsidR="00257240" w:rsidRPr="00664268" w:rsidTr="00953BFD">
        <w:trPr>
          <w:trHeight w:val="103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Наименование </w:t>
            </w:r>
            <w:r w:rsidRPr="00664268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FE7BB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Муниципальная целевая «Программа </w:t>
            </w:r>
            <w:r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основных мероприятий по обеспечению безопасности  дорожного движения в Частоостровском сельсовете  на 20</w:t>
            </w:r>
            <w:r w:rsidR="00D01C0C"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– 20</w:t>
            </w:r>
            <w:r w:rsidR="00D01C0C"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>5</w:t>
            </w:r>
            <w:r w:rsidRPr="00664268">
              <w:rPr>
                <w:rFonts w:ascii="Times New Roman" w:hAnsi="Times New Roman" w:cs="Times New Roman"/>
                <w:bCs/>
                <w:color w:val="000000"/>
                <w:spacing w:val="-5"/>
                <w:sz w:val="28"/>
                <w:szCs w:val="28"/>
              </w:rPr>
              <w:t xml:space="preserve"> годы»</w:t>
            </w:r>
          </w:p>
        </w:tc>
      </w:tr>
      <w:tr w:rsidR="00257240" w:rsidRPr="00664268" w:rsidTr="00953BFD">
        <w:trPr>
          <w:trHeight w:val="179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0F18" w:rsidRPr="00664268" w:rsidRDefault="00130F18" w:rsidP="002F278C">
            <w:pPr>
              <w:pStyle w:val="1"/>
              <w:shd w:val="clear" w:color="auto" w:fill="FFFFFF"/>
              <w:spacing w:before="0" w:line="20" w:lineRule="atLeast"/>
              <w:jc w:val="both"/>
              <w:rPr>
                <w:rFonts w:ascii="Times New Roman" w:hAnsi="Times New Roman" w:cs="Times New Roman"/>
                <w:b w:val="0"/>
                <w:color w:val="auto"/>
              </w:rPr>
            </w:pPr>
            <w:r w:rsidRPr="00664268">
              <w:rPr>
                <w:rFonts w:ascii="Times New Roman" w:hAnsi="Times New Roman" w:cs="Times New Roman"/>
                <w:b w:val="0"/>
                <w:color w:val="auto"/>
              </w:rPr>
              <w:t>Постановление Правительства РФ от 3 октября 2013 г. N 864 "О федеральной целевой программе "Повышение безопасности дорожного движения в 2013 - 2020 годах" (с изменениями и дополнениями)</w:t>
            </w:r>
          </w:p>
          <w:p w:rsidR="00257240" w:rsidRPr="00664268" w:rsidRDefault="00130F18" w:rsidP="002F278C">
            <w:pPr>
              <w:shd w:val="clear" w:color="auto" w:fill="FFFFFF"/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sz w:val="28"/>
                <w:szCs w:val="28"/>
              </w:rPr>
              <w:t>п.15 ст.</w:t>
            </w:r>
            <w:r w:rsidR="00257240" w:rsidRPr="00664268">
              <w:rPr>
                <w:rFonts w:ascii="Times New Roman" w:hAnsi="Times New Roman" w:cs="Times New Roman"/>
                <w:sz w:val="28"/>
                <w:szCs w:val="28"/>
              </w:rPr>
              <w:t xml:space="preserve"> 6 Устава Частоостровского</w:t>
            </w:r>
            <w:r w:rsid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</w:t>
            </w:r>
          </w:p>
        </w:tc>
      </w:tr>
      <w:tr w:rsidR="00257240" w:rsidRPr="00664268" w:rsidTr="002F278C">
        <w:trPr>
          <w:trHeight w:val="466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Заказчик   </w:t>
            </w:r>
            <w:r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Администрация Частоостровского сельсовета</w:t>
            </w:r>
          </w:p>
        </w:tc>
      </w:tr>
      <w:tr w:rsidR="00257240" w:rsidRPr="00664268" w:rsidTr="002F278C">
        <w:trPr>
          <w:trHeight w:val="414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130F18" w:rsidP="002F278C">
            <w:pPr>
              <w:shd w:val="clear" w:color="auto" w:fill="FFFFFF"/>
              <w:spacing w:line="20" w:lineRule="atLeast"/>
              <w:ind w:left="140" w:right="1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зработчик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130F18" w:rsidP="002F278C">
            <w:pPr>
              <w:shd w:val="clear" w:color="auto" w:fill="FFFFFF"/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 Частоостровского сельсовета</w:t>
            </w:r>
          </w:p>
        </w:tc>
      </w:tr>
      <w:tr w:rsidR="00257240" w:rsidRPr="00664268" w:rsidTr="00953BFD">
        <w:trPr>
          <w:trHeight w:val="269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 xml:space="preserve">Цели </w:t>
            </w: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 задачи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Цел</w:t>
            </w:r>
            <w:r w:rsidR="00130F1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ью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Программы явля</w:t>
            </w:r>
            <w:r w:rsidR="00130F1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тся: </w:t>
            </w:r>
          </w:p>
          <w:p w:rsidR="00257240" w:rsidRPr="00664268" w:rsidRDefault="00130F1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повышение безопасности дорожного движения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по </w:t>
            </w:r>
            <w:r w:rsidR="00812BC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автомобильным дорогам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на территории муниципального образования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Частоостровск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ий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сельсовет;</w:t>
            </w:r>
          </w:p>
          <w:p w:rsidR="00257240" w:rsidRPr="00664268" w:rsidRDefault="00130F1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создание условий для снижения аварийности на автомобильных дорогах на территории </w:t>
            </w:r>
            <w:r w:rsidR="00812BC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муниципального образования  Частоостровский сельсовет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;</w:t>
            </w:r>
          </w:p>
          <w:p w:rsidR="00257240" w:rsidRPr="00664268" w:rsidRDefault="00812BC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уменьшение числа погибших и раненых в дорожно-транспортных происшествиях;</w:t>
            </w:r>
          </w:p>
          <w:p w:rsidR="00257240" w:rsidRPr="00664268" w:rsidRDefault="00812BC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формирование у граждан, участников дорожного движения, личностного осознанного отношения к необходимости выполнения требо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ваний правил дорожного движения.</w:t>
            </w:r>
          </w:p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Задач</w:t>
            </w:r>
            <w:r w:rsidR="00812BC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ей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Программы явля</w:t>
            </w:r>
            <w:r w:rsidR="00812BC8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е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тся: </w:t>
            </w:r>
          </w:p>
          <w:p w:rsidR="00257240" w:rsidRPr="00664268" w:rsidRDefault="00812BC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предупреждение опасного поведения участников дорожного движения;</w:t>
            </w:r>
          </w:p>
          <w:p w:rsidR="00257240" w:rsidRPr="00664268" w:rsidRDefault="00812BC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- создание системы профилактики и информационной работы с населением, направленной на формирование у участников </w:t>
            </w:r>
            <w:r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lastRenderedPageBreak/>
              <w:t>дорожного движения стереотипов законопослушного поведения и негативного отношения к правонарушениям в сфере дорожного движения;</w:t>
            </w:r>
          </w:p>
          <w:p w:rsidR="00257240" w:rsidRPr="00664268" w:rsidRDefault="00812BC8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- </w:t>
            </w:r>
            <w:r w:rsidR="00ED3853"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профилактика детского дорожно-транспортного травматизма, обучение детей и подростков  навыкам безопасного поведения на дорогах;  </w:t>
            </w:r>
          </w:p>
          <w:p w:rsidR="00ED3853" w:rsidRPr="00664268" w:rsidRDefault="00ED3853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>- устранение опасных мест дорожно-транспортных происшествий, оптимизация скоростных режимов на участках улично-дорожной сети, технических средств, строительство искусственных дорожных неровностей.</w:t>
            </w:r>
          </w:p>
        </w:tc>
      </w:tr>
      <w:tr w:rsidR="00257240" w:rsidRPr="00664268" w:rsidTr="002F278C">
        <w:trPr>
          <w:trHeight w:val="64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FE7BB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center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20</w:t>
            </w:r>
            <w:r w:rsidR="00D01C0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="00ED3853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  <w:tr w:rsidR="00257240" w:rsidRPr="00664268" w:rsidTr="00953BFD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1.Мероприятия, направленные на повышение правового сознания и предупреждение </w:t>
            </w:r>
            <w:r w:rsidRPr="006642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опасного поведения участников дорожного движения (приложение №1);</w:t>
            </w:r>
          </w:p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2. Организационно-планировочные и инженерные меры, направленные на совершенствование </w:t>
            </w:r>
            <w:r w:rsidRPr="00664268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организации движения транспортных средств и пешеходов (приложение №2)</w:t>
            </w:r>
            <w:r w:rsidR="002F278C" w:rsidRPr="00664268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.</w:t>
            </w:r>
          </w:p>
        </w:tc>
      </w:tr>
      <w:tr w:rsidR="00257240" w:rsidRPr="00664268" w:rsidTr="002F278C">
        <w:trPr>
          <w:trHeight w:val="622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Исполнители основных мероприятий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Администрации Частоостровского сельсовета;</w:t>
            </w:r>
          </w:p>
        </w:tc>
      </w:tr>
      <w:tr w:rsidR="00257240" w:rsidRPr="00664268" w:rsidTr="00953BFD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Объемы и источники финансирования</w:t>
            </w:r>
          </w:p>
          <w:p w:rsidR="00FF41ED" w:rsidRPr="00664268" w:rsidRDefault="00FF41ED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FF41ED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Предполагаемый объем финансового обеспечения Программы за счет местного бюджета в 20</w:t>
            </w:r>
            <w:r w:rsidR="00D01C0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годах</w:t>
            </w:r>
            <w:r w:rsidR="003A323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1,5</w:t>
            </w:r>
            <w:r w:rsidR="00E7282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15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т.р.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 в том числе по этапам:</w:t>
            </w:r>
          </w:p>
          <w:p w:rsidR="00FF41ED" w:rsidRPr="00664268" w:rsidRDefault="00FF41ED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первый этап (20</w:t>
            </w:r>
            <w:r w:rsidR="00476016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) </w:t>
            </w:r>
            <w:r w:rsidR="00696235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50</w:t>
            </w:r>
            <w:r w:rsidR="00E7282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,00</w:t>
            </w:r>
            <w:r w:rsidR="003A323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т.р.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</w:p>
          <w:p w:rsidR="00FF41ED" w:rsidRPr="00664268" w:rsidRDefault="00FF41ED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второй этап (202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4</w:t>
            </w: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) </w:t>
            </w:r>
            <w:r w:rsidR="00696235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-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E7282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05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,00</w:t>
            </w:r>
            <w:r w:rsidR="003A323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т.р.</w:t>
            </w:r>
          </w:p>
          <w:p w:rsidR="00FF41ED" w:rsidRPr="00664268" w:rsidRDefault="00476016" w:rsidP="00FE7BB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третий этап (202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415420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="00FF41ED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)</w:t>
            </w:r>
            <w:r w:rsidR="00696235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-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5</w:t>
            </w:r>
            <w:r w:rsidR="00E7282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05</w:t>
            </w:r>
            <w:r w:rsidR="00FE7BBC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,00</w:t>
            </w:r>
            <w:r w:rsidR="003A323A"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т.р.</w:t>
            </w:r>
          </w:p>
        </w:tc>
      </w:tr>
      <w:tr w:rsidR="00257240" w:rsidRPr="00664268" w:rsidTr="00953BFD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Ожидаемые конечные результаты реализации Программы</w:t>
            </w:r>
          </w:p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highlight w:val="yellow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Программы позволит: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знания дошкольников старшего возраста и школьников по безопасности движения на дорогах в населенных пунктах; сформировать у детей навыки безопасного поведения на улицах и дорогах;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предупредить опасное поведение участников дорожного движения;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снизить аварийность по причинам технической неисправности автотранспорта;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сформировать стереотипы безопасного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поведения на улицах и дорогах;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эффективность надзора в сфере безопасности дорожного движения, снижения уровня уличной преступности;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снизить риск дорожно-транспортных происшествий;</w:t>
            </w:r>
          </w:p>
          <w:p w:rsidR="00257240" w:rsidRPr="00664268" w:rsidRDefault="00FF41ED" w:rsidP="002F278C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повысить безопасность дорожного движения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57240" w:rsidRPr="00664268" w:rsidTr="00953BFD">
        <w:trPr>
          <w:trHeight w:val="960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spacing w:line="20" w:lineRule="atLeast"/>
              <w:ind w:left="140" w:right="138"/>
              <w:jc w:val="center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lastRenderedPageBreak/>
              <w:t>Организация контроля за реализацией Программы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7240" w:rsidRPr="00664268" w:rsidRDefault="00257240" w:rsidP="002F278C">
            <w:pPr>
              <w:shd w:val="clear" w:color="auto" w:fill="FFFFFF"/>
              <w:tabs>
                <w:tab w:val="left" w:pos="6262"/>
              </w:tabs>
              <w:spacing w:line="20" w:lineRule="atLeast"/>
              <w:ind w:right="140"/>
              <w:jc w:val="both"/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Контроль за выполнением Программы осуществляет ГИБДД совместно с  администрацией Частоостровского сельсовета</w:t>
            </w:r>
          </w:p>
        </w:tc>
      </w:tr>
    </w:tbl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Введение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Муниципальная целевая программа «Повышение безопасности  дорожного движения в Частоостровском сельсовете»  на 20</w:t>
      </w:r>
      <w:r w:rsidR="00415420" w:rsidRPr="006642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696235" w:rsidRPr="006642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годы разработана с целью определения конкретных направлений и координации деятельности в област</w:t>
      </w:r>
      <w:r w:rsidR="00F3703D" w:rsidRPr="00664268">
        <w:rPr>
          <w:rFonts w:ascii="Times New Roman" w:hAnsi="Times New Roman" w:cs="Times New Roman"/>
          <w:color w:val="000000"/>
          <w:sz w:val="28"/>
          <w:szCs w:val="28"/>
        </w:rPr>
        <w:t>и обеспечения безопасности дорож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ного движения на автомобильных дорогах  Частоостровского сельсовета</w:t>
      </w:r>
      <w:r w:rsidR="00FB3247" w:rsidRPr="0066426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. Характеристика проблемы</w:t>
      </w:r>
    </w:p>
    <w:p w:rsidR="00257240" w:rsidRPr="00664268" w:rsidRDefault="00664268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Проблема аварийности, связанная</w:t>
      </w:r>
      <w:r w:rsidR="00257240" w:rsidRPr="00664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 автомобильным транспортом,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в последнее десятилетие приобрела особую остроту в связи с несоответствием дорожно-транспортной инфраструктуры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потребностям общества в безопасном дорожном движении, недостаточной эффективностью деятельности  органов обеспечивающих  </w:t>
      </w:r>
      <w:r w:rsidR="00257240"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безопасность дорожного движения,  крайне низкой дисциплиной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участников дорожного движения.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B3247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населенных пунктах </w:t>
      </w:r>
      <w:r w:rsidR="003A323A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совершаются дорожно-транспортные происшествия с участием пешеходов,</w:t>
      </w:r>
      <w:r w:rsidR="00FB3247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A323A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но с участием транспортных средств,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из которых  более 50% ДТП совершается в вечернее и ночное время суток.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Основными видами дорожно-транспортных происшествий на территории Частоостровского сельсовета </w:t>
      </w:r>
      <w:r w:rsidRPr="006642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являются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столкновение, наезд на</w:t>
      </w:r>
      <w:r w:rsidRPr="006642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препятствие и транспортное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средство. 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Основными причинами   дорожно-транспортных происшествий  являются: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Наибольшая часть </w:t>
      </w:r>
      <w:r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дорожно-транспортных происшествий  связана с нарушениями </w:t>
      </w:r>
      <w:r w:rsidR="00415420"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водителями транспортных средств </w:t>
      </w:r>
      <w:r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>п</w:t>
      </w:r>
      <w:r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>равил дорожного движения Российской Федерации.</w:t>
      </w:r>
      <w:r w:rsidR="006642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Треть </w:t>
      </w:r>
      <w:r w:rsidRPr="0066426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происшествий связана с 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неправильным выбором скорости движения. 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Таким образом, необходимость разработки и реализации Программы 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обусловлена социально-экономической  остротой  проблемы.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Применение программно-целевого метода позволит осуществить:</w:t>
      </w:r>
    </w:p>
    <w:p w:rsidR="00257240" w:rsidRPr="00664268" w:rsidRDefault="003B46F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координацию деятельности </w:t>
      </w:r>
      <w:r w:rsidR="00257240"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в области обеспечения безопасности </w:t>
      </w:r>
      <w:r w:rsidR="00257240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дорожного движения;</w:t>
      </w:r>
    </w:p>
    <w:p w:rsidR="00257240" w:rsidRPr="00664268" w:rsidRDefault="003B46F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реализацию комплекса мероприятий, в том числе профилактического </w:t>
      </w:r>
      <w:r w:rsidR="00257240" w:rsidRPr="00664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характера, снижающих количество дорожно-транспортных происшествий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с пострадавшими и количество лиц, погибших в результате дорожно-</w:t>
      </w:r>
      <w:r w:rsidR="00257240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транспортных происшествий.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lastRenderedPageBreak/>
        <w:t>2. Основные цели и задачи Программы</w:t>
      </w:r>
    </w:p>
    <w:p w:rsidR="00257240" w:rsidRPr="00664268" w:rsidRDefault="003B46F2" w:rsidP="002F278C">
      <w:pPr>
        <w:pStyle w:val="ac"/>
        <w:spacing w:before="0" w:beforeAutospacing="0" w:after="0" w:afterAutospacing="0" w:line="20" w:lineRule="atLeast"/>
        <w:jc w:val="both"/>
        <w:rPr>
          <w:color w:val="000000"/>
          <w:sz w:val="28"/>
          <w:szCs w:val="28"/>
        </w:rPr>
      </w:pPr>
      <w:r w:rsidRPr="00664268">
        <w:rPr>
          <w:color w:val="000000"/>
          <w:sz w:val="28"/>
          <w:szCs w:val="28"/>
        </w:rPr>
        <w:t>Целью программы является обеспечение безопасных условий движения на дорогах и улично-дорожной сети Частоостровского сельсовета. Для достижения поставленной цели необходимо решение следующих задач:</w:t>
      </w:r>
      <w:r w:rsidRPr="00664268">
        <w:rPr>
          <w:color w:val="000000"/>
          <w:sz w:val="28"/>
          <w:szCs w:val="28"/>
        </w:rPr>
        <w:br/>
        <w:t>-  разработка, обоснованный выбор и применение эффективных схем, методов и средств организации дорожного движения;</w:t>
      </w:r>
      <w:r w:rsidRPr="00664268">
        <w:rPr>
          <w:color w:val="000000"/>
          <w:sz w:val="28"/>
          <w:szCs w:val="28"/>
        </w:rPr>
        <w:br/>
        <w:t>- предупреждение опасного поведения участников дорожного движения;</w:t>
      </w:r>
      <w:r w:rsidRPr="00664268">
        <w:rPr>
          <w:color w:val="000000"/>
          <w:sz w:val="28"/>
          <w:szCs w:val="28"/>
        </w:rPr>
        <w:br/>
        <w:t>- своевременное выявление, ликвидация и профилактика возникновения опасных участков (концентраций аварийности) на дорогах и улично-дорожной сети;</w:t>
      </w:r>
      <w:r w:rsidRPr="00664268">
        <w:rPr>
          <w:color w:val="000000"/>
          <w:sz w:val="28"/>
          <w:szCs w:val="28"/>
        </w:rPr>
        <w:br/>
      </w:r>
      <w:r w:rsidR="00E23772" w:rsidRPr="00664268">
        <w:rPr>
          <w:color w:val="000000"/>
          <w:sz w:val="28"/>
          <w:szCs w:val="28"/>
        </w:rPr>
        <w:t xml:space="preserve">- </w:t>
      </w:r>
      <w:r w:rsidRPr="00664268">
        <w:rPr>
          <w:color w:val="000000"/>
          <w:sz w:val="28"/>
          <w:szCs w:val="28"/>
        </w:rPr>
        <w:t>совершенствование информационного, организационного и технического обеспечения деятельности в сфере обеспечения БДД.</w:t>
      </w:r>
      <w:r w:rsidRPr="00664268">
        <w:rPr>
          <w:color w:val="000000"/>
          <w:sz w:val="28"/>
          <w:szCs w:val="28"/>
        </w:rPr>
        <w:br/>
        <w:t>Для достижения цели программы предлагается комплекс взаимоувязанных мероприятий, которые объединены в четыре сводных целевых раздела:</w:t>
      </w:r>
      <w:r w:rsidRPr="00664268">
        <w:rPr>
          <w:color w:val="000000"/>
          <w:sz w:val="28"/>
          <w:szCs w:val="28"/>
        </w:rPr>
        <w:br/>
      </w:r>
      <w:r w:rsidR="00E23772" w:rsidRPr="00664268">
        <w:rPr>
          <w:color w:val="000000"/>
          <w:sz w:val="28"/>
          <w:szCs w:val="28"/>
        </w:rPr>
        <w:t xml:space="preserve">- </w:t>
      </w:r>
      <w:r w:rsidRPr="00664268">
        <w:rPr>
          <w:color w:val="000000"/>
          <w:sz w:val="28"/>
          <w:szCs w:val="28"/>
        </w:rPr>
        <w:t>формирование безопасного поведения участников дорожного движения;</w:t>
      </w:r>
      <w:r w:rsidRPr="00664268">
        <w:rPr>
          <w:color w:val="000000"/>
          <w:sz w:val="28"/>
          <w:szCs w:val="28"/>
        </w:rPr>
        <w:br/>
      </w:r>
      <w:r w:rsidR="00E23772" w:rsidRPr="00664268">
        <w:rPr>
          <w:color w:val="000000"/>
          <w:sz w:val="28"/>
          <w:szCs w:val="28"/>
        </w:rPr>
        <w:t xml:space="preserve">- </w:t>
      </w:r>
      <w:r w:rsidRPr="00664268">
        <w:rPr>
          <w:color w:val="000000"/>
          <w:sz w:val="28"/>
          <w:szCs w:val="28"/>
        </w:rPr>
        <w:t>совершенствование дорожных условий и организации дорожного движения;</w:t>
      </w:r>
      <w:r w:rsidRPr="00664268">
        <w:rPr>
          <w:color w:val="000000"/>
          <w:sz w:val="28"/>
          <w:szCs w:val="28"/>
        </w:rPr>
        <w:br/>
      </w:r>
      <w:r w:rsidR="00E23772" w:rsidRPr="00664268">
        <w:rPr>
          <w:color w:val="000000"/>
          <w:sz w:val="28"/>
          <w:szCs w:val="28"/>
        </w:rPr>
        <w:t>-</w:t>
      </w:r>
      <w:r w:rsidRPr="00664268">
        <w:rPr>
          <w:color w:val="000000"/>
          <w:sz w:val="28"/>
          <w:szCs w:val="28"/>
        </w:rPr>
        <w:t xml:space="preserve"> совершенствование контрольно-надзорной деятельности в области обеспечения</w:t>
      </w:r>
      <w:r w:rsidR="00415420" w:rsidRPr="00664268">
        <w:rPr>
          <w:color w:val="000000"/>
          <w:sz w:val="28"/>
          <w:szCs w:val="28"/>
        </w:rPr>
        <w:t xml:space="preserve"> </w:t>
      </w:r>
      <w:r w:rsidRPr="00664268">
        <w:rPr>
          <w:color w:val="000000"/>
          <w:sz w:val="28"/>
          <w:szCs w:val="28"/>
        </w:rPr>
        <w:t>БДД.</w:t>
      </w:r>
      <w:r w:rsidRPr="00664268">
        <w:rPr>
          <w:color w:val="000000"/>
          <w:sz w:val="28"/>
          <w:szCs w:val="28"/>
        </w:rPr>
        <w:br/>
        <w:t>При реализации мероприятий с помощью информационно-пропагандистских кампаний, внедрения эффективных методов обучения населения будет формироваться целевое, безопасное поведение участников дорожного движения. Очень важной является работа с детьми и подростками по обучению их правилам безопасного поведения на дорогах.</w:t>
      </w:r>
      <w:r w:rsidRPr="00664268">
        <w:rPr>
          <w:color w:val="000000"/>
          <w:sz w:val="28"/>
          <w:szCs w:val="28"/>
        </w:rPr>
        <w:br/>
        <w:t xml:space="preserve">С целью предупреждения опасного поведения участников дорожного движения и повышения уровня подготовки водителей транспортных средств предусматривается осуществить комплекс мер, направленных на формирование безопасного поведения участников дорожного движения с использованием средств массовой информации. Одним из путей является создание </w:t>
      </w:r>
      <w:r w:rsidR="00E23772" w:rsidRPr="00664268">
        <w:rPr>
          <w:color w:val="000000"/>
          <w:sz w:val="28"/>
          <w:szCs w:val="28"/>
        </w:rPr>
        <w:t>памяток</w:t>
      </w:r>
      <w:r w:rsidRPr="00664268">
        <w:rPr>
          <w:color w:val="000000"/>
          <w:sz w:val="28"/>
          <w:szCs w:val="28"/>
        </w:rPr>
        <w:t xml:space="preserve"> по проблеме обеспечения безопасности дорожного движения.</w:t>
      </w:r>
      <w:r w:rsidRPr="00664268">
        <w:rPr>
          <w:color w:val="000000"/>
          <w:sz w:val="28"/>
          <w:szCs w:val="28"/>
        </w:rPr>
        <w:br/>
        <w:t>Предусматривается организация и проведение специальных пропагандистских кампаний. Эти кампании должны быть скоординированы с деятельностью контрольно-надзорных органов в сфере обеспечения БДД и подкрепляться осуществлением целенаправленного контроля за поведением участников дорожного движения.</w:t>
      </w:r>
      <w:r w:rsidRPr="00664268">
        <w:rPr>
          <w:color w:val="000000"/>
          <w:sz w:val="28"/>
          <w:szCs w:val="28"/>
        </w:rPr>
        <w:br/>
        <w:t>Осуществление этих мер обеспечит привлечение внимания населения к проблеме БДД, общественную поддержку и формирование стандартов безопасного поведения.</w:t>
      </w:r>
      <w:r w:rsidRPr="00664268">
        <w:rPr>
          <w:color w:val="000000"/>
          <w:sz w:val="28"/>
          <w:szCs w:val="28"/>
        </w:rPr>
        <w:br/>
        <w:t>Особое внимание уделяется детям и подросткам как наиболее незащищенным участникам дорожного движения. Предусмотрена разработка и внедрение новых, более эффективных форм и методов обучения и овладения детьми и подростками навыками безопасного поведения на дорогах и улицах.</w:t>
      </w:r>
      <w:r w:rsidRPr="00664268">
        <w:rPr>
          <w:color w:val="000000"/>
          <w:sz w:val="28"/>
          <w:szCs w:val="28"/>
        </w:rPr>
        <w:br/>
        <w:t>В первую очередь мероприятия по организации дорожного движения ориентированы на устранение мест концентрации ДТП, фо</w:t>
      </w:r>
      <w:r w:rsidR="00E23772" w:rsidRPr="00664268">
        <w:rPr>
          <w:color w:val="000000"/>
          <w:sz w:val="28"/>
          <w:szCs w:val="28"/>
        </w:rPr>
        <w:t xml:space="preserve">рмирование </w:t>
      </w:r>
      <w:r w:rsidR="00E23772" w:rsidRPr="00664268">
        <w:rPr>
          <w:color w:val="000000"/>
          <w:sz w:val="28"/>
          <w:szCs w:val="28"/>
        </w:rPr>
        <w:lastRenderedPageBreak/>
        <w:t>маршрутов движения</w:t>
      </w:r>
      <w:r w:rsidRPr="00664268">
        <w:rPr>
          <w:color w:val="000000"/>
          <w:sz w:val="28"/>
          <w:szCs w:val="28"/>
        </w:rPr>
        <w:t>, выбор скоростных режимов с учетом особенностей дорог и улично-дорожной сети</w:t>
      </w:r>
      <w:r w:rsidR="00E23772" w:rsidRPr="00664268">
        <w:rPr>
          <w:color w:val="000000"/>
          <w:sz w:val="28"/>
          <w:szCs w:val="28"/>
        </w:rPr>
        <w:t xml:space="preserve"> населенных пунктов;</w:t>
      </w:r>
      <w:r w:rsidRPr="00664268">
        <w:rPr>
          <w:color w:val="000000"/>
          <w:sz w:val="28"/>
          <w:szCs w:val="28"/>
        </w:rPr>
        <w:br/>
        <w:t>Предусматривается повысить обеспеченность дорог и улично-дорожной сети современными техническими средст</w:t>
      </w:r>
      <w:r w:rsidR="00E23772" w:rsidRPr="00664268">
        <w:rPr>
          <w:color w:val="000000"/>
          <w:sz w:val="28"/>
          <w:szCs w:val="28"/>
        </w:rPr>
        <w:t>вами и материальными ресурсами.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Реализацию Программы предполагается осуществить в течение 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A323A" w:rsidRPr="00664268">
        <w:rPr>
          <w:rFonts w:ascii="Times New Roman" w:hAnsi="Times New Roman" w:cs="Times New Roman"/>
          <w:color w:val="000000"/>
          <w:sz w:val="28"/>
          <w:szCs w:val="28"/>
        </w:rPr>
        <w:t>-х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лет (2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15420" w:rsidRPr="006642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>гг).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Первоначально планируется осуществление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таких  мероприятий как: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создание системы пропагандистского воздействия на население с </w:t>
      </w:r>
      <w:r w:rsidR="00257240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целью формирования негативного отношения к правонарушениям в сфере </w:t>
      </w:r>
      <w:r w:rsidR="00257240"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дорожного движения;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проведение пропагандистских кампаний, направленных на </w:t>
      </w:r>
      <w:r w:rsidR="00257240"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формирование  участников дорожного движения стереотипов </w:t>
      </w:r>
      <w:r w:rsidR="00257240"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законопослушного поведения;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усиление контроля за наличием,  исправностью и применением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средств безопасности;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повышение профилактики детского дорожно-транспортного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травматизма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;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проведение системных исследований, направленных на выявление </w:t>
      </w:r>
      <w:r w:rsidR="00257240" w:rsidRPr="00664268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закономерностей возникновения дорожно-транспортных происшествий, их </w:t>
      </w:r>
      <w:r w:rsidR="00257240"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влияния на социально-экономическое развитие, обоснование </w:t>
      </w:r>
      <w:r w:rsidR="00257240" w:rsidRPr="00664268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приоритетных направлений профилактики дорожно-транспортных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происшествий и снижение тяжести их последствий;</w:t>
      </w:r>
    </w:p>
    <w:p w:rsidR="00257240" w:rsidRPr="00664268" w:rsidRDefault="00E23772" w:rsidP="002F278C">
      <w:pPr>
        <w:shd w:val="clear" w:color="auto" w:fill="FFFFFF"/>
        <w:spacing w:line="20" w:lineRule="atLeast"/>
        <w:ind w:right="-8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совершенствование форм и методов контроля и надзора за </w:t>
      </w:r>
      <w:r w:rsidR="00257240" w:rsidRPr="00664268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соблюдением участниками дорожного движения установленных </w:t>
      </w:r>
      <w:r w:rsidR="00257240"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нормативов и правил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. Перечень мероприятий Программы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Мероприятия, направленные на повышение правового сознания и предупреждение опасного поведения участников дорожного движения,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приведены в приложении № 1.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Деятельность в указанном направлении предусматривает </w:t>
      </w:r>
      <w:r w:rsidRPr="00664268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совершенствование и развитие систем подготовки водителей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транспортных средств, других участников дорожного движения, широкое </w:t>
      </w:r>
      <w:r w:rsidRPr="0066426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внедрение современных средств контроля за соблюдением Правил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>дорожного движения Российской Федерации,</w:t>
      </w:r>
      <w:r w:rsidRPr="00664268">
        <w:rPr>
          <w:rFonts w:ascii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>совершенствование профилактической работы.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Организационно-планировочные и инженерные меры, направленные 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на совершенствование организации движения транспортных средств и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пешеходов в городах, приведены в приложении №2.</w:t>
      </w:r>
    </w:p>
    <w:p w:rsidR="002F278C" w:rsidRPr="00664268" w:rsidRDefault="00257240" w:rsidP="002F278C">
      <w:pPr>
        <w:shd w:val="clear" w:color="auto" w:fill="FFFFFF"/>
        <w:spacing w:line="20" w:lineRule="atLeast"/>
        <w:ind w:right="-81" w:firstLine="72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Деятельность в указанном направлении предусматривает улучшение </w:t>
      </w:r>
      <w:r w:rsidRPr="00664268">
        <w:rPr>
          <w:rFonts w:ascii="Times New Roman" w:hAnsi="Times New Roman" w:cs="Times New Roman"/>
          <w:color w:val="000000"/>
          <w:spacing w:val="3"/>
          <w:sz w:val="28"/>
          <w:szCs w:val="28"/>
        </w:rPr>
        <w:t>условий движения транспортных средств и пешеходов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, </w:t>
      </w:r>
      <w:r w:rsidRPr="0066426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снижение влияния дорожных условий на возникновение дорожно-транспортных происшествий, </w:t>
      </w:r>
      <w:r w:rsidRPr="0066426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проведение инженерных </w:t>
      </w:r>
      <w:r w:rsidRPr="00664268">
        <w:rPr>
          <w:rFonts w:ascii="Times New Roman" w:hAnsi="Times New Roman" w:cs="Times New Roman"/>
          <w:color w:val="000000"/>
          <w:spacing w:val="13"/>
          <w:sz w:val="28"/>
          <w:szCs w:val="28"/>
        </w:rPr>
        <w:t xml:space="preserve">мероприятий в местах концентрации дорожно-транспортных </w:t>
      </w:r>
      <w:r w:rsidRPr="00664268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происшествий. </w:t>
      </w:r>
    </w:p>
    <w:p w:rsidR="00257240" w:rsidRPr="00664268" w:rsidRDefault="00257240" w:rsidP="002F278C">
      <w:pPr>
        <w:shd w:val="clear" w:color="auto" w:fill="FFFFFF"/>
        <w:spacing w:line="20" w:lineRule="atLeast"/>
        <w:ind w:right="-81" w:firstLine="7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. Ресурсное обеспечение Программы</w:t>
      </w:r>
    </w:p>
    <w:p w:rsidR="00257240" w:rsidRPr="00664268" w:rsidRDefault="00257240" w:rsidP="002F278C">
      <w:pPr>
        <w:shd w:val="clear" w:color="auto" w:fill="FFFFFF"/>
        <w:tabs>
          <w:tab w:val="left" w:pos="6262"/>
        </w:tabs>
        <w:spacing w:line="20" w:lineRule="atLeast"/>
        <w:ind w:right="1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Общий объем </w:t>
      </w:r>
      <w:r w:rsidR="00E23772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финансирования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Программы в 20</w:t>
      </w:r>
      <w:r w:rsidR="00415420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-20</w:t>
      </w:r>
      <w:r w:rsidR="00E23772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годах составит   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1,5</w:t>
      </w:r>
      <w:r w:rsidR="00E7282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15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тысяч  рублей, в том числе по годам:  20</w:t>
      </w:r>
      <w:r w:rsidR="00415420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 –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E7282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05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,00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тыс.рублей;  20</w:t>
      </w:r>
      <w:r w:rsidR="00E23772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 – 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50</w:t>
      </w:r>
      <w:r w:rsidR="00E7282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,00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тыс.руб.;  20</w:t>
      </w:r>
      <w:r w:rsidR="00E23772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2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год- 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50</w:t>
      </w:r>
      <w:r w:rsidR="00E7282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5</w:t>
      </w:r>
      <w:r w:rsidR="00FE7BBC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,00</w:t>
      </w:r>
      <w:r w:rsidR="00E23772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тыс.руб.,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 в том числе по источникам финансирования:  средства районного бюджета – </w:t>
      </w:r>
      <w:r w:rsidR="003A323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0,00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тыс.рублей (в пределах 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выделенных ассигнований); внебюджетные источники – </w:t>
      </w:r>
      <w:r w:rsidR="003A323A"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>0,00</w:t>
      </w:r>
      <w:r w:rsidRPr="0066426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тыс.рублей (в пределах выделенных ассигнований)</w:t>
      </w:r>
    </w:p>
    <w:p w:rsidR="00257240" w:rsidRPr="00664268" w:rsidRDefault="002F278C" w:rsidP="002F278C">
      <w:pPr>
        <w:shd w:val="clear" w:color="auto" w:fill="FFFFFF"/>
        <w:spacing w:line="20" w:lineRule="atLeast"/>
        <w:ind w:left="70" w:firstLine="68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  <w:lang w:val="en-US"/>
        </w:rPr>
        <w:t>V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Организация управления программой и контроль за ходом её реализации.</w:t>
      </w:r>
    </w:p>
    <w:p w:rsidR="00257240" w:rsidRPr="00664268" w:rsidRDefault="00257240" w:rsidP="002F278C">
      <w:pPr>
        <w:shd w:val="clear" w:color="auto" w:fill="FFFFFF"/>
        <w:spacing w:line="20" w:lineRule="atLeast"/>
        <w:ind w:left="70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ГИБДД совместно с комиссией по обеспечению безопасности дорожного движения администрации </w:t>
      </w:r>
      <w:r w:rsidR="00E23772" w:rsidRPr="00664268">
        <w:rPr>
          <w:rFonts w:ascii="Times New Roman" w:hAnsi="Times New Roman" w:cs="Times New Roman"/>
          <w:color w:val="000000"/>
          <w:sz w:val="28"/>
          <w:szCs w:val="28"/>
        </w:rPr>
        <w:t>Частоостровского сельсовета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текущую организацию и координацию работы по исполнению мероприятий Программы. Возможны корректировки программных мероприятий, входящих в Программу в зависимости от фактически складывающейся ситуации по безопасности дорожного движения на дорогах района, имеющихся финансовых ресурсов в последующие годы.</w:t>
      </w:r>
    </w:p>
    <w:p w:rsidR="00257240" w:rsidRPr="00664268" w:rsidRDefault="00257240" w:rsidP="002F278C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Оценка ожидаемой эффективности реализации программы</w:t>
      </w:r>
    </w:p>
    <w:p w:rsidR="00612C9C" w:rsidRPr="00664268" w:rsidRDefault="00257240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Реализация Программы будет способствовать снижению напряженности на автомобильных  и уличных дорогах  </w:t>
      </w:r>
      <w:r w:rsidR="00612C9C" w:rsidRPr="00664268">
        <w:rPr>
          <w:rFonts w:ascii="Times New Roman" w:hAnsi="Times New Roman" w:cs="Times New Roman"/>
          <w:color w:val="000000"/>
          <w:sz w:val="28"/>
          <w:szCs w:val="28"/>
        </w:rPr>
        <w:t>Частоостровского сельсовета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57240" w:rsidRPr="00664268" w:rsidRDefault="00257240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Реализация Программы позволит: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повысить знания дошкольников старшего возраста и школьников по безопасности движения на дорогах в населенных пунктах; сформировать у детей навыки безопасного поведения на улицах и дорогах;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предупредить опасное поведение участников дорожного движения;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сформировать стереотипы безопасного поведения на улицах и дорогах;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повысить эффективность надзора в сфере безопасности дорожного движения, снижения уровня уличной преступности;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>снизить риск дорожно-транспортных происшествий;</w:t>
      </w:r>
    </w:p>
    <w:p w:rsidR="00257240" w:rsidRPr="00664268" w:rsidRDefault="00612C9C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>- п</w:t>
      </w:r>
      <w:r w:rsidR="00257240"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овысить </w:t>
      </w:r>
      <w:r w:rsidRPr="00664268">
        <w:rPr>
          <w:rFonts w:ascii="Times New Roman" w:hAnsi="Times New Roman" w:cs="Times New Roman"/>
          <w:color w:val="000000"/>
          <w:sz w:val="28"/>
          <w:szCs w:val="28"/>
        </w:rPr>
        <w:t>безопасность дорожного движения.</w:t>
      </w:r>
    </w:p>
    <w:p w:rsidR="00257240" w:rsidRPr="00664268" w:rsidRDefault="00257240" w:rsidP="002F278C">
      <w:pPr>
        <w:shd w:val="clear" w:color="auto" w:fill="FFFFFF"/>
        <w:spacing w:line="20" w:lineRule="atLeast"/>
        <w:ind w:left="70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257240" w:rsidRPr="00664268" w:rsidSect="00257240">
          <w:headerReference w:type="even" r:id="rId9"/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257240" w:rsidRDefault="00257240" w:rsidP="00664268">
      <w:pPr>
        <w:shd w:val="clear" w:color="auto" w:fill="FFFFFF"/>
        <w:tabs>
          <w:tab w:val="left" w:pos="0"/>
        </w:tabs>
        <w:spacing w:line="20" w:lineRule="atLeast"/>
        <w:ind w:right="-1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</w:t>
      </w:r>
      <w:r w:rsidRPr="00664268">
        <w:rPr>
          <w:rFonts w:ascii="Times New Roman" w:hAnsi="Times New Roman" w:cs="Times New Roman"/>
          <w:bCs/>
          <w:color w:val="FFFFFF"/>
          <w:sz w:val="28"/>
          <w:szCs w:val="28"/>
          <w:lang w:val="en-US"/>
        </w:rPr>
        <w:t>a</w:t>
      </w:r>
      <w:r w:rsidRPr="006642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</w:t>
      </w:r>
      <w:r w:rsidR="00664268">
        <w:rPr>
          <w:rFonts w:ascii="Times New Roman" w:hAnsi="Times New Roman" w:cs="Times New Roman"/>
          <w:bCs/>
          <w:color w:val="000000"/>
          <w:sz w:val="28"/>
          <w:szCs w:val="28"/>
        </w:rPr>
        <w:t>Приложение</w:t>
      </w:r>
    </w:p>
    <w:p w:rsidR="00664268" w:rsidRPr="00664268" w:rsidRDefault="00664268" w:rsidP="002F278C">
      <w:pPr>
        <w:shd w:val="clear" w:color="auto" w:fill="FFFFFF"/>
        <w:tabs>
          <w:tab w:val="left" w:pos="0"/>
        </w:tabs>
        <w:spacing w:line="20" w:lineRule="atLeast"/>
        <w:ind w:right="-1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57240" w:rsidRPr="00664268" w:rsidRDefault="00257240" w:rsidP="002F278C">
      <w:pPr>
        <w:shd w:val="clear" w:color="auto" w:fill="FFFFFF"/>
        <w:tabs>
          <w:tab w:val="left" w:pos="0"/>
        </w:tabs>
        <w:spacing w:line="20" w:lineRule="atLeast"/>
        <w:ind w:right="-1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64268">
        <w:rPr>
          <w:rFonts w:ascii="Times New Roman" w:hAnsi="Times New Roman" w:cs="Times New Roman"/>
          <w:bCs/>
          <w:color w:val="000000"/>
          <w:sz w:val="28"/>
          <w:szCs w:val="28"/>
        </w:rPr>
        <w:t>Мероприятия, направленные на повышение правового сознания и предупреждение опасного поведения участников дорожного движения</w:t>
      </w:r>
    </w:p>
    <w:tbl>
      <w:tblPr>
        <w:tblStyle w:val="ab"/>
        <w:tblW w:w="10173" w:type="dxa"/>
        <w:tblLayout w:type="fixed"/>
        <w:tblLook w:val="01E0" w:firstRow="1" w:lastRow="1" w:firstColumn="1" w:lastColumn="1" w:noHBand="0" w:noVBand="0"/>
      </w:tblPr>
      <w:tblGrid>
        <w:gridCol w:w="2660"/>
        <w:gridCol w:w="1233"/>
        <w:gridCol w:w="1602"/>
        <w:gridCol w:w="2410"/>
        <w:gridCol w:w="2268"/>
      </w:tblGrid>
      <w:tr w:rsidR="00257240" w:rsidRPr="00664268" w:rsidTr="00664268">
        <w:tc>
          <w:tcPr>
            <w:tcW w:w="2660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23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1602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и объемы финансовых средств, тыс.руб.</w:t>
            </w:r>
          </w:p>
        </w:tc>
        <w:tc>
          <w:tcPr>
            <w:tcW w:w="2410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2268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Конечные результаты</w:t>
            </w:r>
          </w:p>
        </w:tc>
      </w:tr>
      <w:tr w:rsidR="00257240" w:rsidRPr="00664268" w:rsidTr="00664268">
        <w:trPr>
          <w:trHeight w:val="1470"/>
        </w:trPr>
        <w:tc>
          <w:tcPr>
            <w:tcW w:w="2660" w:type="dxa"/>
          </w:tcPr>
          <w:p w:rsidR="00257240" w:rsidRPr="00664268" w:rsidRDefault="00612C9C" w:rsidP="002F278C">
            <w:pPr>
              <w:shd w:val="clear" w:color="auto" w:fill="FFFFFF"/>
              <w:tabs>
                <w:tab w:val="left" w:pos="4634"/>
              </w:tabs>
              <w:spacing w:line="20" w:lineRule="atLeast"/>
              <w:ind w:right="-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Организация профилактической работы с населением с использованием раздаточного материала.</w:t>
            </w:r>
          </w:p>
        </w:tc>
        <w:tc>
          <w:tcPr>
            <w:tcW w:w="123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612C9C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1542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1542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D80D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D80D40" w:rsidRPr="00664268" w:rsidRDefault="00D80D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257240" w:rsidRPr="00664268" w:rsidRDefault="00612C9C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2268" w:type="dxa"/>
          </w:tcPr>
          <w:p w:rsidR="00257240" w:rsidRPr="00664268" w:rsidRDefault="00612C9C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сформировать стереотипы безопасного поведения на улицах и дорогах</w:t>
            </w:r>
          </w:p>
        </w:tc>
      </w:tr>
      <w:tr w:rsidR="00257240" w:rsidRPr="00664268" w:rsidTr="00664268">
        <w:tc>
          <w:tcPr>
            <w:tcW w:w="2660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Организация в общеобразовательн</w:t>
            </w:r>
            <w:r w:rsidR="00612C9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ой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2C9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учреждениях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изуч</w:t>
            </w:r>
            <w:r w:rsidR="00612C9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ения Правил дорожного движения и </w:t>
            </w:r>
            <w:r w:rsidR="00612C9C"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уголков по безопасности </w:t>
            </w: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движения.</w:t>
            </w:r>
          </w:p>
        </w:tc>
        <w:tc>
          <w:tcPr>
            <w:tcW w:w="1233" w:type="dxa"/>
          </w:tcPr>
          <w:p w:rsidR="00257240" w:rsidRPr="00664268" w:rsidRDefault="00612C9C" w:rsidP="00FE7BB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1542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02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257240" w:rsidRPr="00664268" w:rsidRDefault="00612C9C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«Частоостровская СОШ» и МБДОУ «Островок»</w:t>
            </w:r>
          </w:p>
          <w:p w:rsidR="00E6634E" w:rsidRPr="00664268" w:rsidRDefault="00E6634E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МВД России «Емельяновский»</w:t>
            </w:r>
          </w:p>
        </w:tc>
        <w:tc>
          <w:tcPr>
            <w:tcW w:w="2268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Обучение  дошкольников и </w:t>
            </w:r>
            <w:r w:rsidR="00612C9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детей младшего возраста 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правилам безопасного движения на уличных дорогах  села.</w:t>
            </w:r>
          </w:p>
        </w:tc>
      </w:tr>
    </w:tbl>
    <w:p w:rsidR="00257240" w:rsidRPr="00664268" w:rsidRDefault="00257240" w:rsidP="002F278C">
      <w:pPr>
        <w:shd w:val="clear" w:color="auto" w:fill="FFFFFF"/>
        <w:spacing w:line="20" w:lineRule="atLeast"/>
        <w:ind w:left="70" w:firstLine="6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8523AB" w:rsidRPr="00664268" w:rsidRDefault="008523AB" w:rsidP="002F278C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40" w:rsidRPr="00664268" w:rsidRDefault="008523AB" w:rsidP="008523AB">
      <w:pPr>
        <w:shd w:val="clear" w:color="auto" w:fill="FFFFFF"/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64268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8523AB" w:rsidRPr="00664268" w:rsidRDefault="00664268" w:rsidP="00664268">
      <w:pPr>
        <w:shd w:val="clear" w:color="auto" w:fill="FFFFFF"/>
        <w:spacing w:line="20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</w:p>
    <w:p w:rsidR="008523AB" w:rsidRPr="00664268" w:rsidRDefault="008523AB" w:rsidP="008523AB">
      <w:pPr>
        <w:shd w:val="clear" w:color="auto" w:fill="FFFFFF"/>
        <w:tabs>
          <w:tab w:val="left" w:pos="8952"/>
        </w:tabs>
        <w:spacing w:line="2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40" w:rsidRPr="00664268" w:rsidRDefault="00257240" w:rsidP="002F278C">
      <w:pPr>
        <w:shd w:val="clear" w:color="auto" w:fill="FFFFFF"/>
        <w:spacing w:line="20" w:lineRule="atLeast"/>
        <w:jc w:val="center"/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</w:pPr>
      <w:r w:rsidRPr="0066426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Организационно-планировочные и инженерные меры, направленные на совершенствование </w:t>
      </w:r>
      <w:r w:rsidRPr="0066426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 xml:space="preserve">организации движения транспортных средств и пешеходов в </w:t>
      </w:r>
      <w:r w:rsidR="00D022D1" w:rsidRPr="00664268">
        <w:rPr>
          <w:rFonts w:ascii="Times New Roman" w:hAnsi="Times New Roman" w:cs="Times New Roman"/>
          <w:bCs/>
          <w:color w:val="000000"/>
          <w:spacing w:val="1"/>
          <w:sz w:val="28"/>
          <w:szCs w:val="28"/>
        </w:rPr>
        <w:t>Частоостровском сельсовете</w:t>
      </w:r>
    </w:p>
    <w:tbl>
      <w:tblPr>
        <w:tblStyle w:val="ab"/>
        <w:tblW w:w="10496" w:type="dxa"/>
        <w:tblLook w:val="01E0" w:firstRow="1" w:lastRow="1" w:firstColumn="1" w:lastColumn="1" w:noHBand="0" w:noVBand="0"/>
      </w:tblPr>
      <w:tblGrid>
        <w:gridCol w:w="2689"/>
        <w:gridCol w:w="1623"/>
        <w:gridCol w:w="2211"/>
        <w:gridCol w:w="2070"/>
        <w:gridCol w:w="1903"/>
      </w:tblGrid>
      <w:tr w:rsidR="00D022D1" w:rsidRPr="00664268" w:rsidTr="002F278C">
        <w:tc>
          <w:tcPr>
            <w:tcW w:w="2689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62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 исполнения</w:t>
            </w:r>
          </w:p>
        </w:tc>
        <w:tc>
          <w:tcPr>
            <w:tcW w:w="2211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и объемы финансовых средств, тыс.руб.</w:t>
            </w:r>
          </w:p>
        </w:tc>
        <w:tc>
          <w:tcPr>
            <w:tcW w:w="2070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Конечные результаты</w:t>
            </w:r>
          </w:p>
        </w:tc>
      </w:tr>
      <w:tr w:rsidR="00D022D1" w:rsidRPr="00664268" w:rsidTr="002F278C">
        <w:tc>
          <w:tcPr>
            <w:tcW w:w="2689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Подключение дополнительных 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линий уличного освещения 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территории Частоостровского сельсовета</w:t>
            </w:r>
          </w:p>
        </w:tc>
        <w:tc>
          <w:tcPr>
            <w:tcW w:w="1623" w:type="dxa"/>
          </w:tcPr>
          <w:p w:rsidR="00257240" w:rsidRPr="00664268" w:rsidRDefault="00257240" w:rsidP="00FE7BB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41542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D80D40" w:rsidRPr="00664268" w:rsidRDefault="00D80D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E7282A" w:rsidP="00E7282A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r w:rsidR="00D80D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,00</w:t>
            </w:r>
          </w:p>
        </w:tc>
        <w:tc>
          <w:tcPr>
            <w:tcW w:w="2070" w:type="dxa"/>
          </w:tcPr>
          <w:p w:rsidR="00257240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Повышение безопасности пешеходного </w:t>
            </w:r>
            <w:r w:rsidRPr="006642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движения</w:t>
            </w:r>
          </w:p>
        </w:tc>
      </w:tr>
      <w:tr w:rsidR="00D022D1" w:rsidRPr="00664268" w:rsidTr="002F278C">
        <w:trPr>
          <w:trHeight w:val="2643"/>
        </w:trPr>
        <w:tc>
          <w:tcPr>
            <w:tcW w:w="2689" w:type="dxa"/>
          </w:tcPr>
          <w:p w:rsidR="00257240" w:rsidRPr="00664268" w:rsidRDefault="008523AB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Своевременное профилирование обочин, очистка их от древесной растительности и мусора</w:t>
            </w:r>
          </w:p>
        </w:tc>
        <w:tc>
          <w:tcPr>
            <w:tcW w:w="162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D022D1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70" w:type="dxa"/>
          </w:tcPr>
          <w:p w:rsidR="00257240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снижение риска </w:t>
            </w:r>
            <w:r w:rsidRPr="006642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дорожно-</w:t>
            </w:r>
            <w:r w:rsidRPr="00664268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транспортных </w:t>
            </w:r>
            <w:r w:rsidRPr="00664268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>происшествий</w:t>
            </w:r>
          </w:p>
        </w:tc>
      </w:tr>
      <w:tr w:rsidR="00E6634E" w:rsidRPr="00664268" w:rsidTr="002F278C">
        <w:trPr>
          <w:trHeight w:val="2643"/>
        </w:trPr>
        <w:tc>
          <w:tcPr>
            <w:tcW w:w="2689" w:type="dxa"/>
          </w:tcPr>
          <w:p w:rsidR="00E6634E" w:rsidRPr="00664268" w:rsidRDefault="00E6634E" w:rsidP="00E6634E">
            <w:pPr>
              <w:spacing w:line="2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FE7BBC" w:rsidRPr="00664268">
              <w:rPr>
                <w:rFonts w:ascii="Times New Roman" w:hAnsi="Times New Roman" w:cs="Times New Roman"/>
                <w:sz w:val="28"/>
                <w:szCs w:val="28"/>
              </w:rPr>
              <w:t>Очистка от снега пешеходных тротуаров в населенных пунктах</w:t>
            </w:r>
          </w:p>
          <w:p w:rsidR="00E6634E" w:rsidRPr="00664268" w:rsidRDefault="00E6634E" w:rsidP="00E6634E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</w:tcPr>
          <w:p w:rsidR="00E6634E" w:rsidRPr="00664268" w:rsidRDefault="00E6634E" w:rsidP="00E6634E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FE7BBC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E6634E" w:rsidRPr="00664268" w:rsidRDefault="00E6634E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E6634E" w:rsidRPr="00664268" w:rsidRDefault="00FE7BBC" w:rsidP="00D80D40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1</w:t>
            </w:r>
            <w:r w:rsidR="00D80D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2070" w:type="dxa"/>
          </w:tcPr>
          <w:p w:rsidR="00E6634E" w:rsidRPr="00664268" w:rsidRDefault="00E6634E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903" w:type="dxa"/>
          </w:tcPr>
          <w:p w:rsidR="00E6634E" w:rsidRPr="00664268" w:rsidRDefault="00E6634E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Повышение безопасности пешеходного движения</w:t>
            </w:r>
          </w:p>
        </w:tc>
      </w:tr>
      <w:tr w:rsidR="00D022D1" w:rsidRPr="00664268" w:rsidTr="002F278C">
        <w:tc>
          <w:tcPr>
            <w:tcW w:w="2689" w:type="dxa"/>
          </w:tcPr>
          <w:p w:rsidR="00257240" w:rsidRPr="00664268" w:rsidRDefault="00D80D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.Содержание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школьных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автобусных остановок </w:t>
            </w:r>
          </w:p>
        </w:tc>
        <w:tc>
          <w:tcPr>
            <w:tcW w:w="1623" w:type="dxa"/>
          </w:tcPr>
          <w:p w:rsidR="00D022D1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  <w:tc>
          <w:tcPr>
            <w:tcW w:w="2070" w:type="dxa"/>
          </w:tcPr>
          <w:p w:rsidR="00257240" w:rsidRPr="00664268" w:rsidRDefault="00D95718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Повышение безопасности пешеходного движения</w:t>
            </w:r>
          </w:p>
        </w:tc>
      </w:tr>
      <w:tr w:rsidR="00D022D1" w:rsidRPr="00664268" w:rsidTr="002F278C">
        <w:tc>
          <w:tcPr>
            <w:tcW w:w="2689" w:type="dxa"/>
          </w:tcPr>
          <w:p w:rsidR="00D022D1" w:rsidRPr="00664268" w:rsidRDefault="00D80D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.Содержание  </w:t>
            </w:r>
          </w:p>
          <w:p w:rsidR="00257240" w:rsidRPr="00664268" w:rsidRDefault="00D022D1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орог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местного значения</w:t>
            </w:r>
          </w:p>
        </w:tc>
        <w:tc>
          <w:tcPr>
            <w:tcW w:w="1623" w:type="dxa"/>
          </w:tcPr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022D1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070" w:type="dxa"/>
          </w:tcPr>
          <w:p w:rsidR="00257240" w:rsidRPr="00664268" w:rsidRDefault="002F278C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дминистрации 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Обеспечение безопасности  движения</w:t>
            </w:r>
          </w:p>
        </w:tc>
      </w:tr>
      <w:tr w:rsidR="00D022D1" w:rsidRPr="00664268" w:rsidTr="002F278C">
        <w:tc>
          <w:tcPr>
            <w:tcW w:w="2689" w:type="dxa"/>
          </w:tcPr>
          <w:p w:rsidR="00257240" w:rsidRPr="00664268" w:rsidRDefault="00D80D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.Своевременное прове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дение 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снегоочистительных работ </w:t>
            </w:r>
          </w:p>
        </w:tc>
        <w:tc>
          <w:tcPr>
            <w:tcW w:w="1623" w:type="dxa"/>
          </w:tcPr>
          <w:p w:rsidR="00D022D1" w:rsidRPr="00664268" w:rsidRDefault="00D022D1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257240" w:rsidRPr="00664268" w:rsidRDefault="00257240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11" w:type="dxa"/>
          </w:tcPr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300,00</w:t>
            </w:r>
          </w:p>
        </w:tc>
        <w:tc>
          <w:tcPr>
            <w:tcW w:w="2070" w:type="dxa"/>
          </w:tcPr>
          <w:p w:rsidR="00257240" w:rsidRPr="00664268" w:rsidRDefault="00D022D1" w:rsidP="002F278C">
            <w:pPr>
              <w:spacing w:line="2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администрация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Повышение безопасности  </w:t>
            </w: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lastRenderedPageBreak/>
              <w:t>движения в зимнее время</w:t>
            </w:r>
          </w:p>
        </w:tc>
      </w:tr>
      <w:tr w:rsidR="00D022D1" w:rsidRPr="00664268" w:rsidTr="002F278C">
        <w:tc>
          <w:tcPr>
            <w:tcW w:w="2689" w:type="dxa"/>
          </w:tcPr>
          <w:p w:rsidR="00257240" w:rsidRPr="00664268" w:rsidRDefault="00D80D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  <w:r w:rsidR="00257240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.Ремонт </w:t>
            </w:r>
            <w:r w:rsidR="00D022D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дорожного покрытия по улицам Частоостровского сельсовета</w:t>
            </w:r>
          </w:p>
        </w:tc>
        <w:tc>
          <w:tcPr>
            <w:tcW w:w="1623" w:type="dxa"/>
          </w:tcPr>
          <w:p w:rsidR="00257240" w:rsidRPr="00664268" w:rsidRDefault="00D022D1" w:rsidP="00AC45A1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7B4D72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-202</w:t>
            </w:r>
            <w:r w:rsidR="00AC45A1"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11" w:type="dxa"/>
          </w:tcPr>
          <w:p w:rsidR="00D80D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257240" w:rsidRPr="00664268" w:rsidRDefault="00D80D40" w:rsidP="00D80D40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300,00</w:t>
            </w:r>
          </w:p>
        </w:tc>
        <w:tc>
          <w:tcPr>
            <w:tcW w:w="2070" w:type="dxa"/>
          </w:tcPr>
          <w:p w:rsidR="00257240" w:rsidRPr="00664268" w:rsidRDefault="00D95718" w:rsidP="002F278C">
            <w:pPr>
              <w:spacing w:line="2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</w:tc>
        <w:tc>
          <w:tcPr>
            <w:tcW w:w="1903" w:type="dxa"/>
          </w:tcPr>
          <w:p w:rsidR="00257240" w:rsidRPr="00664268" w:rsidRDefault="00257240" w:rsidP="002F278C">
            <w:pPr>
              <w:spacing w:line="20" w:lineRule="atLeast"/>
              <w:jc w:val="both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664268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Обеспечение безопасного движения</w:t>
            </w:r>
          </w:p>
        </w:tc>
      </w:tr>
    </w:tbl>
    <w:p w:rsidR="00D022D1" w:rsidRPr="00664268" w:rsidRDefault="00D022D1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22D1" w:rsidRPr="00664268" w:rsidRDefault="00D022D1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40" w:rsidRPr="00664268" w:rsidRDefault="00257240" w:rsidP="002F278C">
      <w:pPr>
        <w:shd w:val="clear" w:color="auto" w:fill="FFFFFF"/>
        <w:spacing w:line="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7240" w:rsidRPr="008523AB" w:rsidRDefault="00257240" w:rsidP="002F278C">
      <w:pPr>
        <w:shd w:val="clear" w:color="auto" w:fill="FFFFFF"/>
        <w:spacing w:line="300" w:lineRule="exact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8523A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</w:t>
      </w:r>
    </w:p>
    <w:sectPr w:rsidR="00257240" w:rsidRPr="008523AB" w:rsidSect="00257240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5F4" w:rsidRDefault="002145F4" w:rsidP="008C28A3">
      <w:r>
        <w:separator/>
      </w:r>
    </w:p>
  </w:endnote>
  <w:endnote w:type="continuationSeparator" w:id="0">
    <w:p w:rsidR="002145F4" w:rsidRDefault="002145F4" w:rsidP="008C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5F4" w:rsidRDefault="002145F4" w:rsidP="008C28A3">
      <w:r>
        <w:separator/>
      </w:r>
    </w:p>
  </w:footnote>
  <w:footnote w:type="continuationSeparator" w:id="0">
    <w:p w:rsidR="002145F4" w:rsidRDefault="002145F4" w:rsidP="008C2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0" w:rsidRDefault="004F0C56" w:rsidP="002572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724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7240" w:rsidRDefault="00257240" w:rsidP="00257240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240" w:rsidRDefault="004F0C56" w:rsidP="0025724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724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64268">
      <w:rPr>
        <w:rStyle w:val="a8"/>
        <w:noProof/>
      </w:rPr>
      <w:t>10</w:t>
    </w:r>
    <w:r>
      <w:rPr>
        <w:rStyle w:val="a8"/>
      </w:rPr>
      <w:fldChar w:fldCharType="end"/>
    </w:r>
  </w:p>
  <w:p w:rsidR="00257240" w:rsidRDefault="00257240" w:rsidP="00257240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87B52"/>
    <w:multiLevelType w:val="hybridMultilevel"/>
    <w:tmpl w:val="BC5CBF7E"/>
    <w:lvl w:ilvl="0" w:tplc="651AF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6B017D"/>
    <w:multiLevelType w:val="hybridMultilevel"/>
    <w:tmpl w:val="E692FC22"/>
    <w:lvl w:ilvl="0" w:tplc="6CA67A0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AD7B00"/>
    <w:multiLevelType w:val="hybridMultilevel"/>
    <w:tmpl w:val="13340D8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C3C146F"/>
    <w:multiLevelType w:val="multilevel"/>
    <w:tmpl w:val="E7986476"/>
    <w:lvl w:ilvl="0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">
    <w:nsid w:val="0F7D688E"/>
    <w:multiLevelType w:val="hybridMultilevel"/>
    <w:tmpl w:val="C302C120"/>
    <w:lvl w:ilvl="0" w:tplc="6CA67A08">
      <w:start w:val="1"/>
      <w:numFmt w:val="bullet"/>
      <w:lvlText w:val="—"/>
      <w:lvlJc w:val="left"/>
      <w:pPr>
        <w:tabs>
          <w:tab w:val="num" w:pos="1450"/>
        </w:tabs>
        <w:ind w:left="145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70"/>
        </w:tabs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0"/>
        </w:tabs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0"/>
        </w:tabs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0"/>
        </w:tabs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0"/>
        </w:tabs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0"/>
        </w:tabs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0"/>
        </w:tabs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0"/>
        </w:tabs>
        <w:ind w:left="7210" w:hanging="360"/>
      </w:pPr>
      <w:rPr>
        <w:rFonts w:ascii="Wingdings" w:hAnsi="Wingdings" w:hint="default"/>
      </w:rPr>
    </w:lvl>
  </w:abstractNum>
  <w:abstractNum w:abstractNumId="5">
    <w:nsid w:val="155F1D1C"/>
    <w:multiLevelType w:val="singleLevel"/>
    <w:tmpl w:val="F23A3B1A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6">
    <w:nsid w:val="1ADF0B0C"/>
    <w:multiLevelType w:val="hybridMultilevel"/>
    <w:tmpl w:val="F502E374"/>
    <w:lvl w:ilvl="0" w:tplc="6CA67A08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22628B"/>
    <w:multiLevelType w:val="hybridMultilevel"/>
    <w:tmpl w:val="8832717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52E0199"/>
    <w:multiLevelType w:val="hybridMultilevel"/>
    <w:tmpl w:val="C966D4CC"/>
    <w:lvl w:ilvl="0" w:tplc="651AFD0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  <w:sz w:val="26"/>
        <w:szCs w:val="26"/>
      </w:rPr>
    </w:lvl>
    <w:lvl w:ilvl="1" w:tplc="6CA67A08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A57B6A"/>
    <w:multiLevelType w:val="singleLevel"/>
    <w:tmpl w:val="DD0C9F58"/>
    <w:lvl w:ilvl="0">
      <w:start w:val="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8C24565"/>
    <w:multiLevelType w:val="singleLevel"/>
    <w:tmpl w:val="FAC2A27C"/>
    <w:lvl w:ilvl="0">
      <w:start w:val="1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1">
    <w:nsid w:val="2B231B1A"/>
    <w:multiLevelType w:val="singleLevel"/>
    <w:tmpl w:val="E65264EA"/>
    <w:lvl w:ilvl="0">
      <w:start w:val="1"/>
      <w:numFmt w:val="decimal"/>
      <w:lvlText w:val="%1.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12">
    <w:nsid w:val="2E5A66BE"/>
    <w:multiLevelType w:val="singleLevel"/>
    <w:tmpl w:val="CB10AC24"/>
    <w:lvl w:ilvl="0">
      <w:start w:val="2007"/>
      <w:numFmt w:val="decimal"/>
      <w:lvlText w:val="%1"/>
      <w:legacy w:legacy="1" w:legacySpace="0" w:legacyIndent="593"/>
      <w:lvlJc w:val="left"/>
      <w:rPr>
        <w:rFonts w:ascii="Courier New" w:hAnsi="Courier New" w:cs="Courier New" w:hint="default"/>
      </w:rPr>
    </w:lvl>
  </w:abstractNum>
  <w:abstractNum w:abstractNumId="13">
    <w:nsid w:val="2E790273"/>
    <w:multiLevelType w:val="singleLevel"/>
    <w:tmpl w:val="6D12C920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4">
    <w:nsid w:val="31294150"/>
    <w:multiLevelType w:val="hybridMultilevel"/>
    <w:tmpl w:val="D53AA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33DA77DE"/>
    <w:multiLevelType w:val="hybridMultilevel"/>
    <w:tmpl w:val="E9C23814"/>
    <w:lvl w:ilvl="0" w:tplc="651AFD0E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  <w:rPr>
        <w:rFonts w:hint="default"/>
        <w:sz w:val="26"/>
        <w:szCs w:val="26"/>
      </w:rPr>
    </w:lvl>
    <w:lvl w:ilvl="1" w:tplc="6CA67A08">
      <w:start w:val="1"/>
      <w:numFmt w:val="bullet"/>
      <w:lvlText w:val="—"/>
      <w:lvlJc w:val="left"/>
      <w:pPr>
        <w:tabs>
          <w:tab w:val="num" w:pos="1555"/>
        </w:tabs>
        <w:ind w:left="1555" w:hanging="360"/>
      </w:pPr>
      <w:rPr>
        <w:rFonts w:ascii="Courier New" w:hAnsi="Courier New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16">
    <w:nsid w:val="39AF2D4C"/>
    <w:multiLevelType w:val="singleLevel"/>
    <w:tmpl w:val="1278F2CA"/>
    <w:lvl w:ilvl="0">
      <w:start w:val="38"/>
      <w:numFmt w:val="decimal"/>
      <w:lvlText w:val="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7">
    <w:nsid w:val="3C902B28"/>
    <w:multiLevelType w:val="hybridMultilevel"/>
    <w:tmpl w:val="A6CA3AEE"/>
    <w:lvl w:ilvl="0" w:tplc="6CA67A08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3DBB7B86"/>
    <w:multiLevelType w:val="hybridMultilevel"/>
    <w:tmpl w:val="490CD61A"/>
    <w:lvl w:ilvl="0" w:tplc="6CA67A08">
      <w:start w:val="1"/>
      <w:numFmt w:val="bullet"/>
      <w:lvlText w:val="—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19">
    <w:nsid w:val="3E630DDF"/>
    <w:multiLevelType w:val="hybridMultilevel"/>
    <w:tmpl w:val="C6E6FF8A"/>
    <w:lvl w:ilvl="0" w:tplc="651AF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5B14D7"/>
    <w:multiLevelType w:val="singleLevel"/>
    <w:tmpl w:val="5DEC8ADE"/>
    <w:lvl w:ilvl="0">
      <w:start w:val="87"/>
      <w:numFmt w:val="decimal"/>
      <w:lvlText w:val="%1."/>
      <w:legacy w:legacy="1" w:legacySpace="0" w:legacyIndent="545"/>
      <w:lvlJc w:val="left"/>
      <w:rPr>
        <w:rFonts w:ascii="Times New Roman" w:hAnsi="Times New Roman" w:cs="Times New Roman" w:hint="default"/>
      </w:rPr>
    </w:lvl>
  </w:abstractNum>
  <w:abstractNum w:abstractNumId="21">
    <w:nsid w:val="42130E68"/>
    <w:multiLevelType w:val="hybridMultilevel"/>
    <w:tmpl w:val="3304838A"/>
    <w:lvl w:ilvl="0" w:tplc="651AFD0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  <w:sz w:val="26"/>
        <w:szCs w:val="26"/>
      </w:rPr>
    </w:lvl>
    <w:lvl w:ilvl="1" w:tplc="6CA67A08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  <w:szCs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A755FA"/>
    <w:multiLevelType w:val="hybridMultilevel"/>
    <w:tmpl w:val="482A01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42B14EF3"/>
    <w:multiLevelType w:val="hybridMultilevel"/>
    <w:tmpl w:val="066A5B70"/>
    <w:lvl w:ilvl="0" w:tplc="651AF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47167E"/>
    <w:multiLevelType w:val="singleLevel"/>
    <w:tmpl w:val="1F569E40"/>
    <w:lvl w:ilvl="0">
      <w:start w:val="2006"/>
      <w:numFmt w:val="decimal"/>
      <w:lvlText w:val="%1"/>
      <w:legacy w:legacy="1" w:legacySpace="0" w:legacyIndent="588"/>
      <w:lvlJc w:val="left"/>
      <w:rPr>
        <w:rFonts w:ascii="Courier New" w:hAnsi="Courier New" w:cs="Courier New" w:hint="default"/>
      </w:rPr>
    </w:lvl>
  </w:abstractNum>
  <w:abstractNum w:abstractNumId="25">
    <w:nsid w:val="48714A8C"/>
    <w:multiLevelType w:val="singleLevel"/>
    <w:tmpl w:val="21760F6C"/>
    <w:lvl w:ilvl="0">
      <w:start w:val="2006"/>
      <w:numFmt w:val="decimal"/>
      <w:lvlText w:val="%1"/>
      <w:legacy w:legacy="1" w:legacySpace="0" w:legacyIndent="593"/>
      <w:lvlJc w:val="left"/>
      <w:rPr>
        <w:rFonts w:ascii="Courier New" w:hAnsi="Courier New" w:cs="Courier New" w:hint="default"/>
      </w:rPr>
    </w:lvl>
  </w:abstractNum>
  <w:abstractNum w:abstractNumId="26">
    <w:nsid w:val="5176636C"/>
    <w:multiLevelType w:val="singleLevel"/>
    <w:tmpl w:val="F3C8098C"/>
    <w:lvl w:ilvl="0">
      <w:start w:val="2006"/>
      <w:numFmt w:val="decimal"/>
      <w:lvlText w:val="%1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abstractNum w:abstractNumId="27">
    <w:nsid w:val="54B914C0"/>
    <w:multiLevelType w:val="hybridMultilevel"/>
    <w:tmpl w:val="6B0AF27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551557E9"/>
    <w:multiLevelType w:val="singleLevel"/>
    <w:tmpl w:val="84CC240C"/>
    <w:lvl w:ilvl="0">
      <w:start w:val="16"/>
      <w:numFmt w:val="decimal"/>
      <w:lvlText w:val="%1."/>
      <w:legacy w:legacy="1" w:legacySpace="0" w:legacyIndent="386"/>
      <w:lvlJc w:val="left"/>
      <w:rPr>
        <w:rFonts w:ascii="Times New Roman" w:hAnsi="Times New Roman" w:cs="Times New Roman" w:hint="default"/>
      </w:rPr>
    </w:lvl>
  </w:abstractNum>
  <w:abstractNum w:abstractNumId="29">
    <w:nsid w:val="55E31DD9"/>
    <w:multiLevelType w:val="hybridMultilevel"/>
    <w:tmpl w:val="D0968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EE4F09"/>
    <w:multiLevelType w:val="hybridMultilevel"/>
    <w:tmpl w:val="A92C8E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2F54DC"/>
    <w:multiLevelType w:val="hybridMultilevel"/>
    <w:tmpl w:val="9C9C8FDA"/>
    <w:lvl w:ilvl="0" w:tplc="6CA67A08">
      <w:start w:val="1"/>
      <w:numFmt w:val="bullet"/>
      <w:lvlText w:val="—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69787359"/>
    <w:multiLevelType w:val="hybridMultilevel"/>
    <w:tmpl w:val="C99C0E26"/>
    <w:lvl w:ilvl="0" w:tplc="651AFD0E">
      <w:start w:val="1"/>
      <w:numFmt w:val="decimal"/>
      <w:lvlText w:val="%1."/>
      <w:lvlJc w:val="left"/>
      <w:pPr>
        <w:tabs>
          <w:tab w:val="num" w:pos="1210"/>
        </w:tabs>
        <w:ind w:left="121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</w:lvl>
  </w:abstractNum>
  <w:abstractNum w:abstractNumId="33">
    <w:nsid w:val="6D6C07F7"/>
    <w:multiLevelType w:val="hybridMultilevel"/>
    <w:tmpl w:val="A468C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DA9381C"/>
    <w:multiLevelType w:val="hybridMultilevel"/>
    <w:tmpl w:val="A19A3680"/>
    <w:lvl w:ilvl="0" w:tplc="651AFD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FB40A03"/>
    <w:multiLevelType w:val="multilevel"/>
    <w:tmpl w:val="A6AEF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E4406D"/>
    <w:multiLevelType w:val="singleLevel"/>
    <w:tmpl w:val="D2F0CA26"/>
    <w:lvl w:ilvl="0">
      <w:start w:val="2006"/>
      <w:numFmt w:val="decimal"/>
      <w:lvlText w:val="%1"/>
      <w:legacy w:legacy="1" w:legacySpace="0" w:legacyIndent="585"/>
      <w:lvlJc w:val="left"/>
      <w:rPr>
        <w:rFonts w:ascii="Courier New" w:hAnsi="Courier New" w:cs="Courier New" w:hint="default"/>
      </w:rPr>
    </w:lvl>
  </w:abstractNum>
  <w:abstractNum w:abstractNumId="37">
    <w:nsid w:val="70333724"/>
    <w:multiLevelType w:val="singleLevel"/>
    <w:tmpl w:val="3EBADEB6"/>
    <w:lvl w:ilvl="0">
      <w:start w:val="14"/>
      <w:numFmt w:val="decimal"/>
      <w:lvlText w:val="%1."/>
      <w:legacy w:legacy="1" w:legacySpace="0" w:legacyIndent="376"/>
      <w:lvlJc w:val="left"/>
      <w:rPr>
        <w:rFonts w:ascii="Times New Roman" w:hAnsi="Times New Roman" w:cs="Times New Roman" w:hint="default"/>
      </w:rPr>
    </w:lvl>
  </w:abstractNum>
  <w:abstractNum w:abstractNumId="38">
    <w:nsid w:val="709E3989"/>
    <w:multiLevelType w:val="singleLevel"/>
    <w:tmpl w:val="FE56BA22"/>
    <w:lvl w:ilvl="0">
      <w:start w:val="2006"/>
      <w:numFmt w:val="decimal"/>
      <w:lvlText w:val="%1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39">
    <w:nsid w:val="76847238"/>
    <w:multiLevelType w:val="singleLevel"/>
    <w:tmpl w:val="2812BDBC"/>
    <w:lvl w:ilvl="0">
      <w:start w:val="6"/>
      <w:numFmt w:val="decimal"/>
      <w:lvlText w:val="%1."/>
      <w:legacy w:legacy="1" w:legacySpace="0" w:legacyIndent="261"/>
      <w:lvlJc w:val="left"/>
      <w:rPr>
        <w:rFonts w:ascii="Times New Roman" w:hAnsi="Times New Roman" w:cs="Times New Roman" w:hint="default"/>
      </w:rPr>
    </w:lvl>
  </w:abstractNum>
  <w:abstractNum w:abstractNumId="40">
    <w:nsid w:val="78E24478"/>
    <w:multiLevelType w:val="hybridMultilevel"/>
    <w:tmpl w:val="C3E00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50996"/>
    <w:multiLevelType w:val="singleLevel"/>
    <w:tmpl w:val="F462D702"/>
    <w:lvl w:ilvl="0">
      <w:start w:val="2007"/>
      <w:numFmt w:val="decimal"/>
      <w:lvlText w:val="%1"/>
      <w:legacy w:legacy="1" w:legacySpace="0" w:legacyIndent="588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9"/>
  </w:num>
  <w:num w:numId="3">
    <w:abstractNumId w:val="16"/>
  </w:num>
  <w:num w:numId="4">
    <w:abstractNumId w:val="5"/>
  </w:num>
  <w:num w:numId="5">
    <w:abstractNumId w:val="26"/>
  </w:num>
  <w:num w:numId="6">
    <w:abstractNumId w:val="20"/>
  </w:num>
  <w:num w:numId="7">
    <w:abstractNumId w:val="41"/>
  </w:num>
  <w:num w:numId="8">
    <w:abstractNumId w:val="36"/>
  </w:num>
  <w:num w:numId="9">
    <w:abstractNumId w:val="24"/>
  </w:num>
  <w:num w:numId="10">
    <w:abstractNumId w:val="25"/>
  </w:num>
  <w:num w:numId="11">
    <w:abstractNumId w:val="38"/>
  </w:num>
  <w:num w:numId="12">
    <w:abstractNumId w:val="12"/>
  </w:num>
  <w:num w:numId="13">
    <w:abstractNumId w:val="11"/>
  </w:num>
  <w:num w:numId="14">
    <w:abstractNumId w:val="39"/>
  </w:num>
  <w:num w:numId="15">
    <w:abstractNumId w:val="10"/>
  </w:num>
  <w:num w:numId="16">
    <w:abstractNumId w:val="37"/>
  </w:num>
  <w:num w:numId="17">
    <w:abstractNumId w:val="28"/>
  </w:num>
  <w:num w:numId="18">
    <w:abstractNumId w:val="17"/>
  </w:num>
  <w:num w:numId="19">
    <w:abstractNumId w:val="4"/>
  </w:num>
  <w:num w:numId="20">
    <w:abstractNumId w:val="18"/>
  </w:num>
  <w:num w:numId="21">
    <w:abstractNumId w:val="21"/>
  </w:num>
  <w:num w:numId="22">
    <w:abstractNumId w:val="35"/>
  </w:num>
  <w:num w:numId="23">
    <w:abstractNumId w:val="23"/>
  </w:num>
  <w:num w:numId="24">
    <w:abstractNumId w:val="1"/>
  </w:num>
  <w:num w:numId="25">
    <w:abstractNumId w:val="19"/>
  </w:num>
  <w:num w:numId="26">
    <w:abstractNumId w:val="0"/>
  </w:num>
  <w:num w:numId="27">
    <w:abstractNumId w:val="34"/>
  </w:num>
  <w:num w:numId="28">
    <w:abstractNumId w:val="32"/>
  </w:num>
  <w:num w:numId="29">
    <w:abstractNumId w:val="3"/>
  </w:num>
  <w:num w:numId="30">
    <w:abstractNumId w:val="15"/>
  </w:num>
  <w:num w:numId="31">
    <w:abstractNumId w:val="31"/>
  </w:num>
  <w:num w:numId="32">
    <w:abstractNumId w:val="8"/>
  </w:num>
  <w:num w:numId="33">
    <w:abstractNumId w:val="6"/>
  </w:num>
  <w:num w:numId="34">
    <w:abstractNumId w:val="33"/>
  </w:num>
  <w:num w:numId="35">
    <w:abstractNumId w:val="40"/>
  </w:num>
  <w:num w:numId="36">
    <w:abstractNumId w:val="29"/>
  </w:num>
  <w:num w:numId="37">
    <w:abstractNumId w:val="2"/>
  </w:num>
  <w:num w:numId="38">
    <w:abstractNumId w:val="22"/>
  </w:num>
  <w:num w:numId="39">
    <w:abstractNumId w:val="27"/>
  </w:num>
  <w:num w:numId="40">
    <w:abstractNumId w:val="7"/>
  </w:num>
  <w:num w:numId="41">
    <w:abstractNumId w:val="14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240"/>
    <w:rsid w:val="0012506F"/>
    <w:rsid w:val="00130F18"/>
    <w:rsid w:val="00142802"/>
    <w:rsid w:val="002145F4"/>
    <w:rsid w:val="00257240"/>
    <w:rsid w:val="002915E2"/>
    <w:rsid w:val="002F278C"/>
    <w:rsid w:val="003A323A"/>
    <w:rsid w:val="003B46F2"/>
    <w:rsid w:val="00415420"/>
    <w:rsid w:val="00476016"/>
    <w:rsid w:val="004F0C56"/>
    <w:rsid w:val="005C6A97"/>
    <w:rsid w:val="00612C9C"/>
    <w:rsid w:val="0061599D"/>
    <w:rsid w:val="00664268"/>
    <w:rsid w:val="00696235"/>
    <w:rsid w:val="00740DF0"/>
    <w:rsid w:val="007B4D72"/>
    <w:rsid w:val="00812BC8"/>
    <w:rsid w:val="00845E72"/>
    <w:rsid w:val="008523AB"/>
    <w:rsid w:val="00860713"/>
    <w:rsid w:val="008C28A3"/>
    <w:rsid w:val="00904B82"/>
    <w:rsid w:val="00945CB0"/>
    <w:rsid w:val="00953BFD"/>
    <w:rsid w:val="00AC45A1"/>
    <w:rsid w:val="00BA6954"/>
    <w:rsid w:val="00C136EC"/>
    <w:rsid w:val="00D01C0C"/>
    <w:rsid w:val="00D022D1"/>
    <w:rsid w:val="00D206F3"/>
    <w:rsid w:val="00D80D40"/>
    <w:rsid w:val="00D95718"/>
    <w:rsid w:val="00DC0795"/>
    <w:rsid w:val="00E23772"/>
    <w:rsid w:val="00E6634E"/>
    <w:rsid w:val="00E7282A"/>
    <w:rsid w:val="00ED3853"/>
    <w:rsid w:val="00EF237E"/>
    <w:rsid w:val="00F3703D"/>
    <w:rsid w:val="00FB3247"/>
    <w:rsid w:val="00FE7BBC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2BF0-C6E3-4D4F-9698-B41848C1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2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30F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257240"/>
    <w:pPr>
      <w:keepNext/>
      <w:widowControl/>
      <w:autoSpaceDE/>
      <w:autoSpaceDN/>
      <w:adjustRightInd/>
      <w:jc w:val="both"/>
      <w:outlineLvl w:val="2"/>
    </w:pPr>
    <w:rPr>
      <w:rFonts w:ascii="Times New Roman" w:hAnsi="Times New Roman" w:cs="Times New Roman"/>
      <w:b/>
      <w:bCs/>
      <w:sz w:val="28"/>
      <w:szCs w:val="24"/>
    </w:rPr>
  </w:style>
  <w:style w:type="paragraph" w:styleId="5">
    <w:name w:val="heading 5"/>
    <w:basedOn w:val="a"/>
    <w:next w:val="a"/>
    <w:link w:val="50"/>
    <w:qFormat/>
    <w:rsid w:val="00257240"/>
    <w:pPr>
      <w:keepNext/>
      <w:widowControl/>
      <w:autoSpaceDE/>
      <w:autoSpaceDN/>
      <w:adjustRightInd/>
      <w:jc w:val="center"/>
      <w:outlineLvl w:val="4"/>
    </w:pPr>
    <w:rPr>
      <w:rFonts w:ascii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72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724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3">
    <w:name w:val="обычный"/>
    <w:basedOn w:val="a"/>
    <w:rsid w:val="00257240"/>
    <w:pPr>
      <w:ind w:firstLine="432"/>
      <w:jc w:val="both"/>
    </w:pPr>
    <w:rPr>
      <w:color w:val="000000"/>
      <w:spacing w:val="11"/>
    </w:rPr>
  </w:style>
  <w:style w:type="paragraph" w:styleId="a4">
    <w:name w:val="Title"/>
    <w:basedOn w:val="a"/>
    <w:link w:val="a5"/>
    <w:qFormat/>
    <w:rsid w:val="00257240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32"/>
    </w:rPr>
  </w:style>
  <w:style w:type="character" w:customStyle="1" w:styleId="a5">
    <w:name w:val="Название Знак"/>
    <w:basedOn w:val="a0"/>
    <w:link w:val="a4"/>
    <w:rsid w:val="002572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header"/>
    <w:basedOn w:val="a"/>
    <w:link w:val="a7"/>
    <w:rsid w:val="0025724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257240"/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page number"/>
    <w:basedOn w:val="a0"/>
    <w:rsid w:val="00257240"/>
  </w:style>
  <w:style w:type="paragraph" w:styleId="a9">
    <w:name w:val="footer"/>
    <w:basedOn w:val="a"/>
    <w:link w:val="aa"/>
    <w:rsid w:val="002572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57240"/>
    <w:rPr>
      <w:rFonts w:ascii="Arial" w:eastAsia="Times New Roman" w:hAnsi="Arial" w:cs="Arial"/>
      <w:sz w:val="20"/>
      <w:szCs w:val="20"/>
      <w:lang w:eastAsia="ru-RU"/>
    </w:rPr>
  </w:style>
  <w:style w:type="table" w:styleId="ab">
    <w:name w:val="Table Grid"/>
    <w:basedOn w:val="a1"/>
    <w:rsid w:val="0025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25724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5C6A9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30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64268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642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0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A5C1F-CE19-4EE6-99B9-19AC83F7E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2365</Words>
  <Characters>13487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Викторовна</dc:creator>
  <cp:lastModifiedBy>79135883276</cp:lastModifiedBy>
  <cp:revision>3</cp:revision>
  <cp:lastPrinted>2023-01-25T04:44:00Z</cp:lastPrinted>
  <dcterms:created xsi:type="dcterms:W3CDTF">2023-01-25T04:45:00Z</dcterms:created>
  <dcterms:modified xsi:type="dcterms:W3CDTF">2023-01-25T04:45:00Z</dcterms:modified>
</cp:coreProperties>
</file>